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58" w:rsidRPr="0029334E" w:rsidRDefault="008B7EF0" w:rsidP="008B7EF0">
      <w:pPr>
        <w:jc w:val="center"/>
        <w:rPr>
          <w:b/>
          <w:szCs w:val="24"/>
          <w:lang w:val="ka-GE"/>
        </w:rPr>
      </w:pPr>
      <w:r w:rsidRPr="0029334E">
        <w:rPr>
          <w:b/>
          <w:szCs w:val="24"/>
          <w:lang w:val="ka-GE"/>
        </w:rPr>
        <w:t>სოციალური დაცვის პოლიტიკის სამმართველოს  საქმიანობის ანგარიში</w:t>
      </w:r>
    </w:p>
    <w:p w:rsidR="008B7EF0" w:rsidRPr="0029334E" w:rsidRDefault="008B7EF0" w:rsidP="008B7EF0">
      <w:pPr>
        <w:jc w:val="center"/>
        <w:rPr>
          <w:b/>
          <w:szCs w:val="24"/>
          <w:lang w:val="ka-GE"/>
        </w:rPr>
      </w:pPr>
    </w:p>
    <w:p w:rsidR="008B7EF0" w:rsidRPr="0029334E" w:rsidRDefault="008B7EF0" w:rsidP="008B7EF0">
      <w:pPr>
        <w:jc w:val="center"/>
        <w:rPr>
          <w:b/>
          <w:szCs w:val="24"/>
          <w:lang w:val="ka-GE"/>
        </w:rPr>
      </w:pPr>
      <w:r w:rsidRPr="0029334E">
        <w:rPr>
          <w:b/>
          <w:szCs w:val="24"/>
          <w:lang w:val="ka-GE"/>
        </w:rPr>
        <w:t>22.10.2019-29.05.2020</w:t>
      </w:r>
    </w:p>
    <w:p w:rsidR="008B7EF0" w:rsidRPr="002311A6" w:rsidRDefault="008B7EF0" w:rsidP="008B7EF0">
      <w:pPr>
        <w:jc w:val="both"/>
        <w:rPr>
          <w:b/>
          <w:sz w:val="22"/>
        </w:rPr>
      </w:pPr>
    </w:p>
    <w:p w:rsidR="00894BCF" w:rsidRDefault="00B44B98" w:rsidP="008B7EF0">
      <w:pPr>
        <w:jc w:val="both"/>
        <w:rPr>
          <w:sz w:val="22"/>
          <w:lang w:val="ka-GE"/>
        </w:rPr>
      </w:pPr>
      <w:r w:rsidRPr="002311A6">
        <w:rPr>
          <w:sz w:val="22"/>
          <w:lang w:val="ka-GE"/>
        </w:rPr>
        <w:t xml:space="preserve">სოციალური დაცვის პოლიტიკის სამმართველოს მიერ კანონმდბლობით დაკისრებული ფუნქციებისა და ამონაცების </w:t>
      </w:r>
      <w:r w:rsidR="00D265BC" w:rsidRPr="002311A6">
        <w:rPr>
          <w:sz w:val="22"/>
          <w:lang w:val="ka-GE"/>
        </w:rPr>
        <w:t>შესრულების მიზნით განხორციელდა შემდეგი ღონისძიებები:</w:t>
      </w:r>
    </w:p>
    <w:p w:rsidR="006F581A" w:rsidRPr="002311A6" w:rsidRDefault="006F581A" w:rsidP="006F581A">
      <w:pPr>
        <w:jc w:val="both"/>
        <w:rPr>
          <w:b/>
          <w:sz w:val="22"/>
          <w:lang w:val="ka-GE"/>
        </w:rPr>
      </w:pPr>
      <w:r w:rsidRPr="002311A6">
        <w:rPr>
          <w:b/>
          <w:sz w:val="22"/>
          <w:lang w:val="ka-GE"/>
        </w:rPr>
        <w:t>ფულადი სოციალური დახმარებები</w:t>
      </w:r>
    </w:p>
    <w:p w:rsidR="006F581A" w:rsidRPr="002311A6" w:rsidRDefault="006F581A" w:rsidP="006F581A">
      <w:pPr>
        <w:pStyle w:val="ListParagraph"/>
        <w:numPr>
          <w:ilvl w:val="0"/>
          <w:numId w:val="1"/>
        </w:numPr>
        <w:jc w:val="both"/>
        <w:rPr>
          <w:sz w:val="22"/>
          <w:lang w:val="ka-GE"/>
        </w:rPr>
      </w:pPr>
      <w:r w:rsidRPr="002311A6">
        <w:rPr>
          <w:sz w:val="22"/>
          <w:lang w:val="ka-GE"/>
        </w:rPr>
        <w:t>სოციალური პაკეტი 220 ლარამდე გაიზარდა 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ასევე 140 ლარამდე გაიზარდა სოციალური პაკეტის ოდენობა, რაც აისახა „სოციალური პაკეტის განსაზღვრის შესახებ“ საქართველოს მთავრობის 2012 წლის 23 ივლისის N279 დადგენილებაში;</w:t>
      </w:r>
    </w:p>
    <w:p w:rsidR="006F581A" w:rsidRDefault="006F581A" w:rsidP="006F581A">
      <w:pPr>
        <w:pStyle w:val="ListParagraph"/>
        <w:numPr>
          <w:ilvl w:val="0"/>
          <w:numId w:val="1"/>
        </w:numPr>
        <w:jc w:val="both"/>
        <w:rPr>
          <w:sz w:val="22"/>
          <w:lang w:val="ka-GE"/>
        </w:rPr>
      </w:pPr>
      <w:r w:rsidRPr="002311A6">
        <w:rPr>
          <w:sz w:val="22"/>
          <w:lang w:val="ka-GE"/>
        </w:rPr>
        <w:t>ცვლილებები შევიდა  შესაბამის სამართლებრივ აქტებში და დაიხვეწა მიზნობრივი სოციალური დახმარების ადმინისტრირების წესი, მათ შორის დაზუსტდა საკითხები, რომლებიც საარსებო შემწეობის მიმღები დასაქმებული შრომისუნარიანი პირების</w:t>
      </w:r>
      <w:r>
        <w:rPr>
          <w:sz w:val="22"/>
          <w:lang w:val="ka-GE"/>
        </w:rPr>
        <w:t>თვის სოციალური დახმარების გაცემას ეხება;</w:t>
      </w:r>
    </w:p>
    <w:p w:rsidR="006F581A" w:rsidRPr="002311A6" w:rsidRDefault="006F581A" w:rsidP="006F581A">
      <w:pPr>
        <w:jc w:val="both"/>
        <w:rPr>
          <w:sz w:val="22"/>
          <w:lang w:val="ka-GE"/>
        </w:rPr>
      </w:pPr>
    </w:p>
    <w:p w:rsidR="006F581A" w:rsidRDefault="006F581A" w:rsidP="006F581A">
      <w:pPr>
        <w:ind w:left="360"/>
        <w:jc w:val="both"/>
        <w:rPr>
          <w:b/>
          <w:sz w:val="22"/>
          <w:lang w:val="ka-GE"/>
        </w:rPr>
      </w:pPr>
      <w:r w:rsidRPr="0007727D">
        <w:rPr>
          <w:b/>
          <w:sz w:val="22"/>
          <w:lang w:val="ka-GE"/>
        </w:rPr>
        <w:t>სოციალური რეაბილიტაცია და ბავშვზე ზრუნვა</w:t>
      </w:r>
    </w:p>
    <w:p w:rsidR="006F581A" w:rsidRPr="00B37C8B" w:rsidRDefault="006F581A" w:rsidP="006F581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4978F4">
        <w:rPr>
          <w:sz w:val="22"/>
          <w:lang w:val="ka-GE"/>
        </w:rPr>
        <w:t>შემუშავდა სოციალური რეაბილიტაციის და ბავშვზე ზრუნვის 2020 წლის სახელმწიფო პროგრამა, რომლის თანახმადაც,</w:t>
      </w:r>
      <w:r>
        <w:rPr>
          <w:sz w:val="22"/>
        </w:rPr>
        <w:t xml:space="preserve"> </w:t>
      </w:r>
      <w:r>
        <w:rPr>
          <w:sz w:val="22"/>
          <w:lang w:val="ka-GE"/>
        </w:rPr>
        <w:t>გაიზა</w:t>
      </w:r>
      <w:r w:rsidRPr="004978F4">
        <w:rPr>
          <w:sz w:val="22"/>
          <w:szCs w:val="20"/>
          <w:lang w:val="ka-GE"/>
        </w:rPr>
        <w:t xml:space="preserve">რა სერვისებით მოსარგებლე ბენეფიციარების და სერვისის მიმწოდებელი ორგანიზაციების რაოდენობა და სერვისების გეოგრაფიული ხელმისაწვდომობა. </w:t>
      </w:r>
    </w:p>
    <w:p w:rsidR="006F581A" w:rsidRPr="006F581A" w:rsidRDefault="006F581A" w:rsidP="006F581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B37C8B">
        <w:rPr>
          <w:rFonts w:eastAsia="Sylfaen"/>
          <w:sz w:val="22"/>
          <w:lang w:val="ka-GE"/>
        </w:rPr>
        <w:t xml:space="preserve">ბავშვთა ადრეული განვითარების ხელშეწყობის ქვეპროგრამის ბიუჯეტი 2019  წელთან შედარებით დაახლოებით 800 000 ლარით გაიზარდა და  3 200 000  ლარი შეადგინა. ქვეპროგრამის ფარგლებში გაიზარდა ვიზიტების რაოდენობა თვეში 14000-მდე. ამასთანავე, 35-მდე გაიზარდა მომსახურების მიმწოდებელი ორგანიზაციების რაოდენობა. 2020 წელს შემოღებულ იქნება სუპერვიზიის კომპონენტი, რაც </w:t>
      </w:r>
      <w:r w:rsidRPr="006F581A">
        <w:rPr>
          <w:rFonts w:eastAsia="Sylfaen"/>
          <w:sz w:val="22"/>
          <w:lang w:val="ka-GE"/>
        </w:rPr>
        <w:t xml:space="preserve">კიდებვ უფრო გააუმჯობესებს მომსახურების ხარისხს. </w:t>
      </w:r>
    </w:p>
    <w:p w:rsidR="006F581A" w:rsidRPr="006F581A" w:rsidRDefault="006F581A" w:rsidP="006F581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6F581A">
        <w:rPr>
          <w:rFonts w:eastAsia="Sylfaen"/>
          <w:sz w:val="22"/>
          <w:lang w:val="ka-GE"/>
        </w:rPr>
        <w:t xml:space="preserve">ბავშვთა რეაბილიტაციის/აბილიტაციის ქვეპროგრამის 2020 წლის ბიუჯეტი გაიზარდა 3 440 000 ლარამდე. </w:t>
      </w:r>
      <w:proofErr w:type="gramStart"/>
      <w:r w:rsidRPr="006F581A">
        <w:rPr>
          <w:rFonts w:cs="Sylfaen"/>
          <w:sz w:val="22"/>
        </w:rPr>
        <w:t>სამიზნე</w:t>
      </w:r>
      <w:proofErr w:type="gramEnd"/>
      <w:r w:rsidRPr="006F581A">
        <w:rPr>
          <w:rFonts w:cs="Sylfaen"/>
          <w:sz w:val="22"/>
        </w:rPr>
        <w:t xml:space="preserve"> ჯგუფს დაემატა რეტის სინდრომის მქონე ბავშვები და თერაპიულ ინტერვენციაში შემავალ სეანსებში საჭიროების შემთხვევაში, დამატებით იქნა შეეტანილი მომსახურების ისეთი სახეები, როგორიცაა:  ფიზიოთერაპია, აქვათერაპია, ხელოვნებითი თერაპია და სპეციალური პედაგოგის მომსახურება.</w:t>
      </w:r>
    </w:p>
    <w:p w:rsidR="006F581A" w:rsidRPr="00B37C8B" w:rsidRDefault="006F581A" w:rsidP="006F581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B37C8B">
        <w:rPr>
          <w:rFonts w:eastAsia="Sylfaen"/>
          <w:sz w:val="22"/>
          <w:lang w:val="ka-GE"/>
        </w:rPr>
        <w:t>დღის ცენტრების 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w:t>
      </w:r>
      <w:r w:rsidRPr="00B37C8B">
        <w:rPr>
          <w:rFonts w:eastAsia="Sylfaen"/>
          <w:sz w:val="22"/>
        </w:rPr>
        <w:t xml:space="preserve">. </w:t>
      </w:r>
      <w:r w:rsidRPr="00B37C8B">
        <w:rPr>
          <w:rFonts w:eastAsia="Sylfaen"/>
          <w:sz w:val="22"/>
          <w:lang w:val="ka-GE"/>
        </w:rPr>
        <w:t xml:space="preserve">კერძოდ,  </w:t>
      </w:r>
      <w:r w:rsidRPr="00B37C8B">
        <w:rPr>
          <w:rFonts w:eastAsia="Times New Roman" w:cs="Sylfaen"/>
          <w:sz w:val="22"/>
        </w:rPr>
        <w:t xml:space="preserve">შშმ პირთა (მ.შ. ბავშვთა) დღის ცენტრში </w:t>
      </w:r>
      <w:r w:rsidRPr="00B37C8B">
        <w:rPr>
          <w:rFonts w:eastAsia="Times New Roman" w:cs="Sylfaen"/>
          <w:sz w:val="22"/>
          <w:lang w:val="ka-GE"/>
        </w:rPr>
        <w:t xml:space="preserve">თანხა </w:t>
      </w:r>
      <w:r w:rsidRPr="00B37C8B">
        <w:rPr>
          <w:rFonts w:eastAsia="Times New Roman" w:cs="Sylfaen"/>
          <w:sz w:val="22"/>
        </w:rPr>
        <w:t xml:space="preserve">შეადგენს 336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525 ლარს, ხოლო 6-დან 18 წლამდე ასაკის მიტოვების რისკის ქვეშ მყოფი ბავშვთა დღის ცენტრის შემთხვევაში – </w:t>
      </w:r>
      <w:r w:rsidRPr="00B37C8B">
        <w:rPr>
          <w:rFonts w:eastAsia="Times New Roman" w:cs="Sylfaen"/>
          <w:sz w:val="22"/>
        </w:rPr>
        <w:lastRenderedPageBreak/>
        <w:t xml:space="preserve">ასანაზღაურებელი თანხა, შეადგენს დღეში 8 ლარს. </w:t>
      </w:r>
      <w:proofErr w:type="gramStart"/>
      <w:r w:rsidRPr="00B37C8B">
        <w:rPr>
          <w:rFonts w:eastAsia="Times New Roman" w:cs="Sylfaen"/>
          <w:sz w:val="22"/>
        </w:rPr>
        <w:t>გათვალისწინებულია</w:t>
      </w:r>
      <w:proofErr w:type="gramEnd"/>
      <w:r w:rsidRPr="00B37C8B">
        <w:rPr>
          <w:rFonts w:eastAsia="Times New Roman" w:cs="Sylfaen"/>
          <w:sz w:val="22"/>
        </w:rPr>
        <w:t xml:space="preserve"> გეოგრაფიული ხელმისაწვდომობის ზრდაც. </w:t>
      </w:r>
      <w:proofErr w:type="gramStart"/>
      <w:r w:rsidRPr="00B37C8B">
        <w:rPr>
          <w:rFonts w:eastAsia="Times New Roman" w:cs="Sylfaen"/>
          <w:sz w:val="22"/>
        </w:rPr>
        <w:t>კერძოდ</w:t>
      </w:r>
      <w:proofErr w:type="gramEnd"/>
      <w:r w:rsidRPr="00B37C8B">
        <w:rPr>
          <w:rFonts w:eastAsia="Times New Roman" w:cs="Sylfaen"/>
          <w:sz w:val="22"/>
        </w:rPr>
        <w:t>,</w:t>
      </w:r>
      <w:r w:rsidRPr="00B37C8B">
        <w:rPr>
          <w:rFonts w:eastAsia="Times New Roman" w:cs="Sylfaen"/>
          <w:sz w:val="22"/>
          <w:lang w:val="ka-GE"/>
        </w:rPr>
        <w:t xml:space="preserve"> სერვისი</w:t>
      </w:r>
      <w:r w:rsidRPr="00B37C8B">
        <w:rPr>
          <w:rFonts w:eastAsia="Times New Roman" w:cs="Sylfaen"/>
          <w:sz w:val="22"/>
        </w:rPr>
        <w:t xml:space="preserve"> </w:t>
      </w:r>
      <w:r>
        <w:rPr>
          <w:rFonts w:eastAsia="Times New Roman" w:cs="Sylfaen"/>
          <w:sz w:val="22"/>
          <w:lang w:val="ka-GE"/>
        </w:rPr>
        <w:t>და</w:t>
      </w:r>
      <w:r>
        <w:rPr>
          <w:rFonts w:eastAsia="Times New Roman" w:cs="Sylfaen"/>
          <w:sz w:val="22"/>
        </w:rPr>
        <w:t>ემატ</w:t>
      </w:r>
      <w:r w:rsidRPr="00B37C8B">
        <w:rPr>
          <w:rFonts w:eastAsia="Times New Roman" w:cs="Sylfaen"/>
          <w:sz w:val="22"/>
        </w:rPr>
        <w:t>ა აბაშა</w:t>
      </w:r>
      <w:r w:rsidRPr="00B37C8B">
        <w:rPr>
          <w:rFonts w:eastAsia="Times New Roman" w:cs="Sylfaen"/>
          <w:sz w:val="22"/>
          <w:lang w:val="ka-GE"/>
        </w:rPr>
        <w:t>ში</w:t>
      </w:r>
      <w:r w:rsidRPr="00B37C8B">
        <w:rPr>
          <w:rFonts w:eastAsia="Times New Roman" w:cs="Sylfaen"/>
          <w:sz w:val="22"/>
        </w:rPr>
        <w:t>, ამბროლაურ</w:t>
      </w:r>
      <w:r w:rsidRPr="00B37C8B">
        <w:rPr>
          <w:rFonts w:eastAsia="Times New Roman" w:cs="Sylfaen"/>
          <w:sz w:val="22"/>
          <w:lang w:val="ka-GE"/>
        </w:rPr>
        <w:t>შ</w:t>
      </w:r>
      <w:r w:rsidRPr="00B37C8B">
        <w:rPr>
          <w:rFonts w:eastAsia="Times New Roman" w:cs="Sylfaen"/>
          <w:sz w:val="22"/>
        </w:rPr>
        <w:t>ი, ბაღდათ</w:t>
      </w:r>
      <w:r w:rsidRPr="00B37C8B">
        <w:rPr>
          <w:rFonts w:eastAsia="Times New Roman" w:cs="Sylfaen"/>
          <w:sz w:val="22"/>
          <w:lang w:val="ka-GE"/>
        </w:rPr>
        <w:t>შ</w:t>
      </w:r>
      <w:r w:rsidRPr="00B37C8B">
        <w:rPr>
          <w:rFonts w:eastAsia="Times New Roman" w:cs="Sylfaen"/>
          <w:sz w:val="22"/>
        </w:rPr>
        <w:t>ი, გორ</w:t>
      </w:r>
      <w:r w:rsidRPr="00B37C8B">
        <w:rPr>
          <w:rFonts w:eastAsia="Times New Roman" w:cs="Sylfaen"/>
          <w:sz w:val="22"/>
          <w:lang w:val="ka-GE"/>
        </w:rPr>
        <w:t>შ</w:t>
      </w:r>
      <w:r w:rsidRPr="00B37C8B">
        <w:rPr>
          <w:rFonts w:eastAsia="Times New Roman" w:cs="Sylfaen"/>
          <w:sz w:val="22"/>
        </w:rPr>
        <w:t>ი.</w:t>
      </w:r>
    </w:p>
    <w:p w:rsidR="006F581A" w:rsidRPr="00B37C8B" w:rsidRDefault="006F581A" w:rsidP="006F581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4978F4">
        <w:rPr>
          <w:rFonts w:eastAsia="Times New Roman" w:cs="Sylfaen"/>
          <w:sz w:val="22"/>
          <w:lang w:val="ka-GE"/>
        </w:rPr>
        <w:t xml:space="preserve">გაიზარდა სათემო ორგანიზაციებში მომსახურებით უზრუნველყოფის ქვეპროგრამის ფარგლებში 22 ლარამდე გაიზარდა  შშმ პირთა და სათემო ორგანიზაციებში დღიურად დასაფინანსებელი თანხის ოდენობა. გარდა ამისა, </w:t>
      </w:r>
      <w:r w:rsidRPr="004978F4">
        <w:rPr>
          <w:rFonts w:eastAsia="Times New Roman" w:cs="Sylfaen"/>
          <w:sz w:val="22"/>
        </w:rPr>
        <w:t xml:space="preserve">შშმ პირთა საოჯახო ტიპის დამოუკიდებელი ცხოვრების ხელშემწყობი მომსახურებით უზრუნველყოფის კომპონენტში </w:t>
      </w:r>
      <w:r w:rsidRPr="004978F4">
        <w:rPr>
          <w:rFonts w:eastAsia="Times New Roman" w:cs="Sylfaen"/>
          <w:sz w:val="22"/>
          <w:lang w:val="ka-GE"/>
        </w:rPr>
        <w:t xml:space="preserve">58-მდე </w:t>
      </w:r>
      <w:r w:rsidRPr="004978F4">
        <w:rPr>
          <w:rFonts w:eastAsia="Times New Roman" w:cs="Sylfaen"/>
          <w:sz w:val="22"/>
        </w:rPr>
        <w:t xml:space="preserve">გაიზარდა ბენეფიციართა ლიმიტი. </w:t>
      </w:r>
      <w:proofErr w:type="gramStart"/>
      <w:r w:rsidRPr="004978F4">
        <w:rPr>
          <w:rFonts w:eastAsia="Times New Roman" w:cs="Sylfaen"/>
          <w:sz w:val="22"/>
        </w:rPr>
        <w:t>შესაბამისად</w:t>
      </w:r>
      <w:proofErr w:type="gramEnd"/>
      <w:r w:rsidRPr="004978F4">
        <w:rPr>
          <w:rFonts w:eastAsia="Times New Roman" w:cs="Sylfaen"/>
          <w:sz w:val="22"/>
        </w:rPr>
        <w:t xml:space="preserve">, შეიქმნება რამდენიმე ახალი სერვისი და </w:t>
      </w:r>
      <w:r w:rsidRPr="004978F4">
        <w:rPr>
          <w:rFonts w:eastAsia="Times New Roman" w:cs="Sylfaen"/>
          <w:sz w:val="22"/>
          <w:lang w:val="ka-GE"/>
        </w:rPr>
        <w:t xml:space="preserve">ამ სერვისში </w:t>
      </w:r>
      <w:r w:rsidRPr="004978F4">
        <w:rPr>
          <w:rFonts w:eastAsia="Times New Roman" w:cs="Sylfaen"/>
          <w:sz w:val="22"/>
        </w:rPr>
        <w:t>უპირატე</w:t>
      </w:r>
      <w:r w:rsidRPr="004978F4">
        <w:rPr>
          <w:rFonts w:eastAsia="Times New Roman" w:cs="Sylfaen"/>
          <w:sz w:val="22"/>
          <w:lang w:val="ka-GE"/>
        </w:rPr>
        <w:t xml:space="preserve">სად განთავსდებიან </w:t>
      </w:r>
      <w:r w:rsidRPr="004978F4">
        <w:rPr>
          <w:rFonts w:eastAsia="Times New Roman" w:cs="Sylfaen"/>
          <w:sz w:val="22"/>
          <w:lang w:val="ka-GE" w:eastAsia="ka-GE"/>
        </w:rPr>
        <w:t>მინდობით აღზრდიდან, ასევე სხვა  სადღეღამისო  სპეციალიზებული  დაწესებულებიდან  გადასაყვანი  ბენეფიციარები და ფსიქიატრიული სტაციონარული მომსახურების მიმწოდებელ დაწესებულებაში მკურნალობაზე მყოფი პირები,  რომლებიც აღარ საჭიროებენ სტაციონარულ მომსახურებას  და ფსიქიკური დარღვევების მქონე შშმ პირთა თავშესაფარში მყოფი პირები.</w:t>
      </w:r>
    </w:p>
    <w:p w:rsidR="006F581A" w:rsidRPr="00B37C8B" w:rsidRDefault="006F581A" w:rsidP="006F581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2"/>
          <w:lang w:val="ka-GE"/>
        </w:rPr>
      </w:pPr>
      <w:r w:rsidRPr="00B37C8B">
        <w:rPr>
          <w:sz w:val="22"/>
          <w:lang w:val="ka-GE"/>
        </w:rPr>
        <w:t>დაემატა დედა</w:t>
      </w:r>
      <w:r>
        <w:rPr>
          <w:sz w:val="22"/>
          <w:lang w:val="ka-GE"/>
        </w:rPr>
        <w:t>თ</w:t>
      </w:r>
      <w:r w:rsidRPr="00B37C8B">
        <w:rPr>
          <w:sz w:val="22"/>
          <w:lang w:val="ka-GE"/>
        </w:rPr>
        <w:t xml:space="preserve">ა და ბავშვთა კიდევ ერთი სერვისი (15 ბენეფიციარზე), გაიზარდა მათი დაფინანსება.  </w:t>
      </w:r>
    </w:p>
    <w:p w:rsidR="00D265BC" w:rsidRPr="002311A6" w:rsidRDefault="00D265BC" w:rsidP="008B7EF0">
      <w:pPr>
        <w:jc w:val="both"/>
        <w:rPr>
          <w:sz w:val="22"/>
          <w:lang w:val="ka-GE"/>
        </w:rPr>
      </w:pPr>
    </w:p>
    <w:p w:rsidR="000A67B6" w:rsidRPr="006F581A" w:rsidRDefault="006F581A" w:rsidP="000A67B6">
      <w:pPr>
        <w:jc w:val="both"/>
        <w:rPr>
          <w:b/>
          <w:sz w:val="22"/>
          <w:lang w:val="ka-GE"/>
        </w:rPr>
      </w:pPr>
      <w:r w:rsidRPr="006F581A">
        <w:rPr>
          <w:b/>
          <w:sz w:val="22"/>
          <w:lang w:val="ka-GE"/>
        </w:rPr>
        <w:t>შეზღუდული შესაძლებლობის მქონე პირები</w:t>
      </w:r>
      <w:r w:rsidR="002D0A14">
        <w:rPr>
          <w:b/>
          <w:sz w:val="22"/>
          <w:lang w:val="ka-GE"/>
        </w:rPr>
        <w:t xml:space="preserve"> - სოციალური მოდელი</w:t>
      </w:r>
    </w:p>
    <w:p w:rsidR="002D0A14" w:rsidRPr="002D0A14" w:rsidRDefault="002D0A14" w:rsidP="002D0A14">
      <w:pPr>
        <w:pStyle w:val="NoSpacing"/>
        <w:numPr>
          <w:ilvl w:val="0"/>
          <w:numId w:val="4"/>
        </w:numPr>
        <w:jc w:val="both"/>
        <w:rPr>
          <w:rFonts w:ascii="Sylfaen" w:hAnsi="Sylfaen"/>
          <w:lang w:val="ka-GE"/>
        </w:rPr>
      </w:pPr>
      <w:r w:rsidRPr="002D0A14">
        <w:rPr>
          <w:rFonts w:ascii="Sylfaen" w:hAnsi="Sylfaen" w:cs="Sylfaen"/>
          <w:lang w:val="ka-GE"/>
        </w:rPr>
        <w:t>სამედიცინო-სოციალური ექსპერტიზის არსებული სამედიცინო მოდელის სოციალური მოდელის ჩანაცვლებისა და შშმ პირთა ინდივიდუალური საჭიროების განსაზღვრის  მიზნით  საქართველოს</w:t>
      </w:r>
      <w:r w:rsidRPr="002D0A14">
        <w:rPr>
          <w:lang w:val="ka-GE"/>
        </w:rPr>
        <w:t xml:space="preserve"> </w:t>
      </w:r>
      <w:r w:rsidRPr="002D0A14">
        <w:rPr>
          <w:rFonts w:ascii="Sylfaen" w:hAnsi="Sylfaen" w:cs="Sylfaen"/>
          <w:lang w:val="ka-GE"/>
        </w:rPr>
        <w:t>ოკუპირებული</w:t>
      </w:r>
      <w:r w:rsidRPr="002D0A14">
        <w:rPr>
          <w:lang w:val="ka-GE"/>
        </w:rPr>
        <w:t xml:space="preserve"> </w:t>
      </w:r>
      <w:r w:rsidRPr="002D0A14">
        <w:rPr>
          <w:rFonts w:ascii="Sylfaen" w:hAnsi="Sylfaen" w:cs="Sylfaen"/>
          <w:lang w:val="ka-GE"/>
        </w:rPr>
        <w:t>ტრიტორიებიდან</w:t>
      </w:r>
      <w:r w:rsidRPr="002D0A14">
        <w:rPr>
          <w:lang w:val="ka-GE"/>
        </w:rPr>
        <w:t xml:space="preserve"> </w:t>
      </w:r>
      <w:r w:rsidRPr="002D0A14">
        <w:rPr>
          <w:rFonts w:ascii="Sylfaen" w:hAnsi="Sylfaen" w:cs="Sylfaen"/>
          <w:lang w:val="ka-GE"/>
        </w:rPr>
        <w:t>დევნილთა</w:t>
      </w:r>
      <w:r w:rsidRPr="002D0A14">
        <w:rPr>
          <w:lang w:val="ka-GE"/>
        </w:rPr>
        <w:t xml:space="preserve">, </w:t>
      </w:r>
      <w:r w:rsidRPr="002D0A14">
        <w:rPr>
          <w:rFonts w:ascii="Sylfaen" w:hAnsi="Sylfaen" w:cs="Sylfaen"/>
          <w:lang w:val="ka-GE"/>
        </w:rPr>
        <w:t>შრომის</w:t>
      </w:r>
      <w:r w:rsidRPr="002D0A14">
        <w:rPr>
          <w:lang w:val="ka-GE"/>
        </w:rPr>
        <w:t xml:space="preserve">, </w:t>
      </w:r>
      <w:r w:rsidRPr="002D0A14">
        <w:rPr>
          <w:rFonts w:ascii="Sylfaen" w:hAnsi="Sylfaen" w:cs="Sylfaen"/>
          <w:lang w:val="ka-GE"/>
        </w:rPr>
        <w:t>ჯანმრთელობისა</w:t>
      </w:r>
      <w:r w:rsidRPr="002D0A14">
        <w:rPr>
          <w:lang w:val="ka-GE"/>
        </w:rPr>
        <w:t xml:space="preserve"> </w:t>
      </w:r>
      <w:r w:rsidRPr="002D0A14">
        <w:rPr>
          <w:rFonts w:ascii="Sylfaen" w:hAnsi="Sylfaen" w:cs="Sylfaen"/>
          <w:lang w:val="ka-GE"/>
        </w:rPr>
        <w:t>და</w:t>
      </w:r>
      <w:r w:rsidRPr="002D0A14">
        <w:rPr>
          <w:lang w:val="ka-GE"/>
        </w:rPr>
        <w:t xml:space="preserve"> </w:t>
      </w:r>
      <w:r w:rsidRPr="002D0A14">
        <w:rPr>
          <w:rFonts w:ascii="Sylfaen" w:hAnsi="Sylfaen" w:cs="Sylfaen"/>
          <w:lang w:val="ka-GE"/>
        </w:rPr>
        <w:t>სოციალური</w:t>
      </w:r>
      <w:r w:rsidRPr="002D0A14">
        <w:rPr>
          <w:lang w:val="ka-GE"/>
        </w:rPr>
        <w:t xml:space="preserve"> </w:t>
      </w:r>
      <w:r w:rsidRPr="002D0A14">
        <w:rPr>
          <w:rFonts w:ascii="Sylfaen" w:hAnsi="Sylfaen" w:cs="Sylfaen"/>
          <w:lang w:val="ka-GE"/>
        </w:rPr>
        <w:t>დაცვის</w:t>
      </w:r>
      <w:r w:rsidRPr="002D0A14">
        <w:rPr>
          <w:lang w:val="ka-GE"/>
        </w:rPr>
        <w:t xml:space="preserve"> </w:t>
      </w:r>
      <w:r w:rsidRPr="002D0A14">
        <w:rPr>
          <w:rFonts w:ascii="Sylfaen" w:hAnsi="Sylfaen" w:cs="Sylfaen"/>
          <w:lang w:val="ka-GE"/>
        </w:rPr>
        <w:t>სამინისტროს</w:t>
      </w:r>
      <w:r w:rsidRPr="002D0A14">
        <w:rPr>
          <w:lang w:val="ka-GE"/>
        </w:rPr>
        <w:t xml:space="preserve">, </w:t>
      </w:r>
      <w:r w:rsidRPr="002D0A14">
        <w:rPr>
          <w:rFonts w:ascii="Sylfaen" w:hAnsi="Sylfaen" w:cs="Sylfaen"/>
          <w:lang w:val="ka-GE"/>
        </w:rPr>
        <w:t>გაეროს</w:t>
      </w:r>
      <w:r w:rsidRPr="002D0A14">
        <w:rPr>
          <w:lang w:val="ka-GE"/>
        </w:rPr>
        <w:t xml:space="preserve"> </w:t>
      </w:r>
      <w:r w:rsidRPr="002D0A14">
        <w:rPr>
          <w:rFonts w:ascii="Sylfaen" w:hAnsi="Sylfaen" w:cs="Sylfaen"/>
          <w:lang w:val="ka-GE"/>
        </w:rPr>
        <w:t>ბავშვთა</w:t>
      </w:r>
      <w:r w:rsidRPr="002D0A14">
        <w:rPr>
          <w:lang w:val="ka-GE"/>
        </w:rPr>
        <w:t xml:space="preserve"> </w:t>
      </w:r>
      <w:r w:rsidRPr="002D0A14">
        <w:rPr>
          <w:rFonts w:ascii="Sylfaen" w:hAnsi="Sylfaen" w:cs="Sylfaen"/>
          <w:lang w:val="ka-GE"/>
        </w:rPr>
        <w:t>ფონდის</w:t>
      </w:r>
      <w:r w:rsidRPr="002D0A14">
        <w:rPr>
          <w:lang w:val="ka-GE"/>
        </w:rPr>
        <w:t xml:space="preserve"> </w:t>
      </w:r>
      <w:r w:rsidRPr="002D0A14">
        <w:rPr>
          <w:rFonts w:ascii="Sylfaen" w:hAnsi="Sylfaen" w:cs="Sylfaen"/>
          <w:lang w:val="ka-GE"/>
        </w:rPr>
        <w:t>პარტნიორ</w:t>
      </w:r>
      <w:r w:rsidRPr="002D0A14">
        <w:rPr>
          <w:lang w:val="ka-GE"/>
        </w:rPr>
        <w:t xml:space="preserve"> </w:t>
      </w:r>
      <w:r w:rsidRPr="002D0A14">
        <w:rPr>
          <w:rFonts w:ascii="Sylfaen" w:hAnsi="Sylfaen" w:cs="Sylfaen"/>
          <w:lang w:val="ka-GE"/>
        </w:rPr>
        <w:t>ორგანიზაციასთან</w:t>
      </w:r>
      <w:r w:rsidRPr="002D0A14">
        <w:rPr>
          <w:lang w:val="ka-GE"/>
        </w:rPr>
        <w:t xml:space="preserve"> </w:t>
      </w:r>
      <w:r w:rsidRPr="002D0A14">
        <w:rPr>
          <w:rFonts w:ascii="Sylfaen" w:hAnsi="Sylfaen" w:cs="Sylfaen"/>
          <w:lang w:val="ka-GE"/>
        </w:rPr>
        <w:t>აჭარაში</w:t>
      </w:r>
      <w:r w:rsidRPr="002D0A14">
        <w:rPr>
          <w:lang w:val="ka-GE"/>
        </w:rPr>
        <w:t xml:space="preserve"> - </w:t>
      </w:r>
      <w:r w:rsidRPr="002D0A14">
        <w:rPr>
          <w:rFonts w:ascii="Sylfaen" w:hAnsi="Sylfaen" w:cs="Sylfaen"/>
          <w:lang w:val="ka-GE"/>
        </w:rPr>
        <w:t>საქართველოს</w:t>
      </w:r>
      <w:r w:rsidRPr="002D0A14">
        <w:rPr>
          <w:lang w:val="ka-GE"/>
        </w:rPr>
        <w:t xml:space="preserve"> </w:t>
      </w:r>
      <w:r w:rsidRPr="002D0A14">
        <w:rPr>
          <w:rFonts w:ascii="Sylfaen" w:hAnsi="Sylfaen" w:cs="Sylfaen"/>
          <w:lang w:val="ka-GE"/>
        </w:rPr>
        <w:t>სოციალურ</w:t>
      </w:r>
      <w:r w:rsidRPr="002D0A14">
        <w:rPr>
          <w:lang w:val="ka-GE"/>
        </w:rPr>
        <w:t xml:space="preserve"> </w:t>
      </w:r>
      <w:r w:rsidRPr="002D0A14">
        <w:rPr>
          <w:rFonts w:ascii="Sylfaen" w:hAnsi="Sylfaen" w:cs="Sylfaen"/>
          <w:lang w:val="ka-GE"/>
        </w:rPr>
        <w:t>მუშაკთა</w:t>
      </w:r>
      <w:r w:rsidRPr="002D0A14">
        <w:rPr>
          <w:lang w:val="ka-GE"/>
        </w:rPr>
        <w:t xml:space="preserve"> </w:t>
      </w:r>
      <w:r w:rsidRPr="002D0A14">
        <w:rPr>
          <w:rFonts w:ascii="Sylfaen" w:hAnsi="Sylfaen" w:cs="Sylfaen"/>
          <w:lang w:val="ka-GE"/>
        </w:rPr>
        <w:t>ასოციაციასა</w:t>
      </w:r>
      <w:r w:rsidRPr="002D0A14">
        <w:rPr>
          <w:lang w:val="ka-GE"/>
        </w:rPr>
        <w:t xml:space="preserve"> </w:t>
      </w:r>
      <w:r w:rsidRPr="002D0A14">
        <w:rPr>
          <w:rFonts w:ascii="Sylfaen" w:hAnsi="Sylfaen" w:cs="Sylfaen"/>
          <w:lang w:val="ka-GE"/>
        </w:rPr>
        <w:t>და</w:t>
      </w:r>
      <w:r w:rsidRPr="002D0A14">
        <w:rPr>
          <w:lang w:val="ka-GE"/>
        </w:rPr>
        <w:t xml:space="preserve">   </w:t>
      </w:r>
      <w:r w:rsidRPr="002D0A14">
        <w:rPr>
          <w:rFonts w:ascii="Sylfaen" w:hAnsi="Sylfaen" w:cs="Sylfaen"/>
          <w:lang w:val="ka-GE"/>
        </w:rPr>
        <w:t>სამედიცინო</w:t>
      </w:r>
      <w:r w:rsidRPr="002D0A14">
        <w:rPr>
          <w:lang w:val="ka-GE"/>
        </w:rPr>
        <w:t xml:space="preserve"> </w:t>
      </w:r>
      <w:r w:rsidRPr="002D0A14">
        <w:rPr>
          <w:rFonts w:ascii="Sylfaen" w:hAnsi="Sylfaen" w:cs="Sylfaen"/>
          <w:lang w:val="ka-GE"/>
        </w:rPr>
        <w:t>დაწესებულებებს</w:t>
      </w:r>
      <w:r w:rsidRPr="002D0A14">
        <w:rPr>
          <w:lang w:val="ka-GE"/>
        </w:rPr>
        <w:t xml:space="preserve">  </w:t>
      </w:r>
      <w:r w:rsidRPr="002D0A14">
        <w:rPr>
          <w:rFonts w:ascii="Sylfaen" w:hAnsi="Sylfaen" w:cs="Sylfaen"/>
          <w:lang w:val="ka-GE"/>
        </w:rPr>
        <w:t>შორის გაფორმებული</w:t>
      </w:r>
      <w:r w:rsidRPr="002D0A14">
        <w:rPr>
          <w:lang w:val="ka-GE"/>
        </w:rPr>
        <w:t xml:space="preserve"> </w:t>
      </w:r>
      <w:r w:rsidRPr="002D0A14">
        <w:rPr>
          <w:rFonts w:ascii="Sylfaen" w:hAnsi="Sylfaen" w:cs="Sylfaen"/>
          <w:lang w:val="ka-GE"/>
        </w:rPr>
        <w:t>ურთიერთგაგების</w:t>
      </w:r>
      <w:r w:rsidRPr="002D0A14">
        <w:rPr>
          <w:lang w:val="ka-GE"/>
        </w:rPr>
        <w:t xml:space="preserve"> </w:t>
      </w:r>
      <w:r w:rsidRPr="002D0A14">
        <w:rPr>
          <w:rFonts w:ascii="Sylfaen" w:hAnsi="Sylfaen" w:cs="Sylfaen"/>
          <w:lang w:val="ka-GE"/>
        </w:rPr>
        <w:t>მემორანდუმის</w:t>
      </w:r>
      <w:r w:rsidRPr="002D0A14">
        <w:rPr>
          <w:lang w:val="ka-GE"/>
        </w:rPr>
        <w:t xml:space="preserve">  </w:t>
      </w:r>
      <w:r w:rsidRPr="002D0A14">
        <w:rPr>
          <w:rFonts w:ascii="Sylfaen" w:hAnsi="Sylfaen" w:cs="Sylfaen"/>
          <w:lang w:val="ka-GE"/>
        </w:rPr>
        <w:t>საფუძველზე, სამინისტრომ გაეროს</w:t>
      </w:r>
      <w:r w:rsidRPr="002D0A14">
        <w:rPr>
          <w:rFonts w:ascii="Sylfaen" w:hAnsi="Sylfaen"/>
          <w:lang w:val="ka-GE"/>
        </w:rPr>
        <w:t xml:space="preserve"> </w:t>
      </w:r>
      <w:r w:rsidRPr="002D0A14">
        <w:rPr>
          <w:rFonts w:ascii="Sylfaen" w:hAnsi="Sylfaen" w:cs="Sylfaen"/>
          <w:lang w:val="ka-GE"/>
        </w:rPr>
        <w:t>ბავშვთა</w:t>
      </w:r>
      <w:r w:rsidRPr="002D0A14">
        <w:rPr>
          <w:rFonts w:ascii="Sylfaen" w:hAnsi="Sylfaen"/>
          <w:lang w:val="ka-GE"/>
        </w:rPr>
        <w:t xml:space="preserve"> </w:t>
      </w:r>
      <w:r w:rsidRPr="002D0A14">
        <w:rPr>
          <w:rFonts w:ascii="Sylfaen" w:hAnsi="Sylfaen" w:cs="Sylfaen"/>
          <w:lang w:val="ka-GE"/>
        </w:rPr>
        <w:t>ფონდის</w:t>
      </w:r>
      <w:r w:rsidRPr="002D0A14">
        <w:rPr>
          <w:rFonts w:ascii="Sylfaen" w:hAnsi="Sylfaen"/>
          <w:lang w:val="ka-GE"/>
        </w:rPr>
        <w:t xml:space="preserve"> </w:t>
      </w:r>
      <w:r w:rsidRPr="002D0A14">
        <w:rPr>
          <w:rFonts w:ascii="Sylfaen" w:hAnsi="Sylfaen" w:cs="Sylfaen"/>
          <w:lang w:val="ka-GE"/>
        </w:rPr>
        <w:t xml:space="preserve">დახმარებითა და ადგილობრივი ხელისუფლების მხარდაჭერით 2019 წლის 8 აპრილიდან </w:t>
      </w:r>
      <w:r w:rsidRPr="002D0A14">
        <w:rPr>
          <w:rFonts w:ascii="Sylfaen" w:hAnsi="Sylfaen"/>
          <w:lang w:val="ka-GE"/>
        </w:rPr>
        <w:t xml:space="preserve"> </w:t>
      </w:r>
      <w:r w:rsidRPr="002D0A14">
        <w:rPr>
          <w:rFonts w:ascii="Sylfaen" w:hAnsi="Sylfaen" w:cs="Sylfaen"/>
          <w:lang w:val="ka-GE"/>
        </w:rPr>
        <w:t xml:space="preserve">დაიწყო </w:t>
      </w:r>
      <w:r w:rsidRPr="002D0A14">
        <w:rPr>
          <w:rFonts w:ascii="Sylfaen" w:hAnsi="Sylfaen"/>
          <w:lang w:val="ka-GE"/>
        </w:rPr>
        <w:t xml:space="preserve">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w:t>
      </w:r>
    </w:p>
    <w:p w:rsidR="002D0A14" w:rsidRPr="002D0A14" w:rsidRDefault="002D0A14" w:rsidP="002D0A14">
      <w:pPr>
        <w:pStyle w:val="NoSpacing"/>
        <w:numPr>
          <w:ilvl w:val="0"/>
          <w:numId w:val="4"/>
        </w:numPr>
        <w:jc w:val="both"/>
        <w:rPr>
          <w:rFonts w:ascii="Sylfaen" w:hAnsi="Sylfaen"/>
          <w:lang w:val="ka-GE"/>
        </w:rPr>
      </w:pPr>
      <w:r w:rsidRPr="002D0A14">
        <w:rPr>
          <w:rFonts w:ascii="Sylfaen" w:hAnsi="Sylfaen" w:cs="Sylfaen"/>
          <w:lang w:val="ka-GE"/>
        </w:rPr>
        <w:t>შემუშავ</w:t>
      </w:r>
      <w:r>
        <w:rPr>
          <w:rFonts w:ascii="Sylfaen" w:hAnsi="Sylfaen" w:cs="Sylfaen"/>
          <w:lang w:val="ka-GE"/>
        </w:rPr>
        <w:t>და</w:t>
      </w:r>
      <w:r w:rsidRPr="002D0A14">
        <w:rPr>
          <w:rFonts w:ascii="Sylfaen" w:hAnsi="Sylfaen" w:cs="Sylfaen"/>
          <w:lang w:val="ka-GE"/>
        </w:rPr>
        <w:t xml:space="preserve"> ზრდასრული</w:t>
      </w:r>
      <w:r w:rsidRPr="002D0A14">
        <w:rPr>
          <w:lang w:val="ka-GE"/>
        </w:rPr>
        <w:t xml:space="preserve"> </w:t>
      </w:r>
      <w:r w:rsidRPr="002D0A14">
        <w:rPr>
          <w:rFonts w:ascii="Sylfaen" w:hAnsi="Sylfaen" w:cs="Sylfaen"/>
          <w:lang w:val="ka-GE"/>
        </w:rPr>
        <w:t>შშმ</w:t>
      </w:r>
      <w:r w:rsidRPr="002D0A14">
        <w:rPr>
          <w:lang w:val="ka-GE"/>
        </w:rPr>
        <w:t xml:space="preserve"> </w:t>
      </w:r>
      <w:r w:rsidRPr="002D0A14">
        <w:rPr>
          <w:rFonts w:ascii="Sylfaen" w:hAnsi="Sylfaen" w:cs="Sylfaen"/>
          <w:lang w:val="ka-GE"/>
        </w:rPr>
        <w:t>პირების</w:t>
      </w:r>
      <w:r w:rsidRPr="002D0A14">
        <w:rPr>
          <w:lang w:val="ka-GE"/>
        </w:rPr>
        <w:t xml:space="preserve"> </w:t>
      </w:r>
      <w:r w:rsidRPr="002D0A14">
        <w:rPr>
          <w:rFonts w:ascii="Sylfaen" w:hAnsi="Sylfaen" w:cs="Sylfaen"/>
          <w:lang w:val="ka-GE"/>
        </w:rPr>
        <w:t>შეფასებისთვის</w:t>
      </w:r>
      <w:r w:rsidRPr="002D0A14">
        <w:rPr>
          <w:lang w:val="ka-GE"/>
        </w:rPr>
        <w:t xml:space="preserve"> </w:t>
      </w:r>
      <w:r w:rsidRPr="002D0A14">
        <w:rPr>
          <w:rFonts w:ascii="Sylfaen" w:hAnsi="Sylfaen" w:cs="Sylfaen"/>
          <w:lang w:val="ka-GE"/>
        </w:rPr>
        <w:t>შერჩეული</w:t>
      </w:r>
      <w:r w:rsidRPr="002D0A14">
        <w:rPr>
          <w:lang w:val="ka-GE"/>
        </w:rPr>
        <w:t xml:space="preserve"> </w:t>
      </w:r>
      <w:r w:rsidRPr="002D0A14">
        <w:rPr>
          <w:rFonts w:ascii="Sylfaen" w:hAnsi="Sylfaen" w:cs="Sylfaen"/>
          <w:lang w:val="ka-GE"/>
        </w:rPr>
        <w:t>იქნა</w:t>
      </w:r>
      <w:r w:rsidRPr="002D0A14">
        <w:rPr>
          <w:lang w:val="ka-GE"/>
        </w:rPr>
        <w:t xml:space="preserve"> </w:t>
      </w:r>
      <w:r w:rsidRPr="002D0A14">
        <w:rPr>
          <w:rFonts w:ascii="Sylfaen" w:hAnsi="Sylfaen" w:cs="Sylfaen"/>
          <w:lang w:val="ka-GE"/>
        </w:rPr>
        <w:t>ინსტრუმენტი</w:t>
      </w:r>
      <w:r w:rsidRPr="002D0A14">
        <w:rPr>
          <w:lang w:val="ka-GE"/>
        </w:rPr>
        <w:t xml:space="preserve"> - </w:t>
      </w:r>
      <w:hyperlink r:id="rId5" w:history="1">
        <w:r w:rsidRPr="002D0A14">
          <w:rPr>
            <w:lang w:val="ka-GE"/>
          </w:rPr>
          <w:t xml:space="preserve"> Disability Assessment Schedule 2.0 (WHODAS 2.0)</w:t>
        </w:r>
      </w:hyperlink>
      <w:r w:rsidRPr="002D0A14">
        <w:rPr>
          <w:lang w:val="ka-GE"/>
        </w:rPr>
        <w:t xml:space="preserve">, </w:t>
      </w:r>
      <w:r w:rsidRPr="002D0A14">
        <w:rPr>
          <w:rFonts w:ascii="Sylfaen" w:hAnsi="Sylfaen" w:cs="Sylfaen"/>
          <w:lang w:val="ka-GE"/>
        </w:rPr>
        <w:t>ხოლო</w:t>
      </w:r>
      <w:r w:rsidRPr="002D0A14">
        <w:rPr>
          <w:lang w:val="ka-GE"/>
        </w:rPr>
        <w:t xml:space="preserve">  18 </w:t>
      </w:r>
      <w:r w:rsidRPr="002D0A14">
        <w:rPr>
          <w:rFonts w:ascii="Sylfaen" w:hAnsi="Sylfaen" w:cs="Sylfaen"/>
          <w:lang w:val="ka-GE"/>
        </w:rPr>
        <w:t>წლამდე</w:t>
      </w:r>
      <w:r w:rsidRPr="002D0A14">
        <w:rPr>
          <w:lang w:val="ka-GE"/>
        </w:rPr>
        <w:t xml:space="preserve"> </w:t>
      </w:r>
      <w:r w:rsidRPr="002D0A14">
        <w:rPr>
          <w:rFonts w:ascii="Sylfaen" w:hAnsi="Sylfaen" w:cs="Sylfaen"/>
          <w:lang w:val="ka-GE"/>
        </w:rPr>
        <w:t>ასაკის</w:t>
      </w:r>
      <w:r w:rsidRPr="002D0A14">
        <w:rPr>
          <w:lang w:val="ka-GE"/>
        </w:rPr>
        <w:t xml:space="preserve"> </w:t>
      </w:r>
      <w:r w:rsidRPr="002D0A14">
        <w:rPr>
          <w:rFonts w:ascii="Sylfaen" w:hAnsi="Sylfaen" w:cs="Sylfaen"/>
          <w:lang w:val="ka-GE"/>
        </w:rPr>
        <w:t>ბავშვებისათვს</w:t>
      </w:r>
      <w:r w:rsidRPr="002D0A14">
        <w:rPr>
          <w:lang w:val="ka-GE"/>
        </w:rPr>
        <w:t xml:space="preserve"> - MDS. </w:t>
      </w:r>
      <w:r w:rsidRPr="002D0A14">
        <w:rPr>
          <w:rFonts w:ascii="Sylfaen" w:hAnsi="Sylfaen" w:cs="Sylfaen"/>
          <w:lang w:val="ka-GE"/>
        </w:rPr>
        <w:t>აღნიშნული</w:t>
      </w:r>
      <w:r w:rsidRPr="002D0A14">
        <w:rPr>
          <w:lang w:val="ka-GE"/>
        </w:rPr>
        <w:t xml:space="preserve"> </w:t>
      </w:r>
      <w:r w:rsidRPr="002D0A14">
        <w:rPr>
          <w:rFonts w:ascii="Sylfaen" w:hAnsi="Sylfaen" w:cs="Sylfaen"/>
          <w:lang w:val="ka-GE"/>
        </w:rPr>
        <w:t>დოკუმენტი</w:t>
      </w:r>
      <w:r w:rsidRPr="002D0A14">
        <w:rPr>
          <w:lang w:val="ka-GE"/>
        </w:rPr>
        <w:t xml:space="preserve"> </w:t>
      </w:r>
      <w:r w:rsidRPr="002D0A14">
        <w:rPr>
          <w:rFonts w:ascii="Sylfaen" w:hAnsi="Sylfaen" w:cs="Sylfaen"/>
          <w:lang w:val="ka-GE"/>
        </w:rPr>
        <w:t>წარმოადგენს</w:t>
      </w:r>
      <w:r w:rsidRPr="002D0A14">
        <w:rPr>
          <w:lang w:val="ka-GE"/>
        </w:rPr>
        <w:t xml:space="preserve"> </w:t>
      </w:r>
      <w:r w:rsidRPr="002D0A14">
        <w:rPr>
          <w:rFonts w:ascii="Sylfaen" w:hAnsi="Sylfaen" w:cs="Sylfaen"/>
          <w:lang w:val="ka-GE"/>
        </w:rPr>
        <w:t>ბავშვის</w:t>
      </w:r>
      <w:r w:rsidRPr="002D0A14">
        <w:rPr>
          <w:lang w:val="ka-GE"/>
        </w:rPr>
        <w:t xml:space="preserve"> </w:t>
      </w:r>
      <w:r w:rsidRPr="002D0A14">
        <w:rPr>
          <w:rFonts w:ascii="Sylfaen" w:hAnsi="Sylfaen" w:cs="Sylfaen"/>
          <w:lang w:val="ka-GE"/>
        </w:rPr>
        <w:t>ფუნქციის</w:t>
      </w:r>
      <w:r w:rsidRPr="002D0A14">
        <w:rPr>
          <w:lang w:val="ka-GE"/>
        </w:rPr>
        <w:t xml:space="preserve"> </w:t>
      </w:r>
      <w:r w:rsidRPr="002D0A14">
        <w:rPr>
          <w:rFonts w:ascii="Sylfaen" w:hAnsi="Sylfaen" w:cs="Sylfaen"/>
          <w:lang w:val="ka-GE"/>
        </w:rPr>
        <w:t>შეფასების</w:t>
      </w:r>
      <w:r w:rsidRPr="002D0A14">
        <w:rPr>
          <w:lang w:val="ka-GE"/>
        </w:rPr>
        <w:t xml:space="preserve"> </w:t>
      </w:r>
      <w:r w:rsidRPr="002D0A14">
        <w:rPr>
          <w:rFonts w:ascii="Sylfaen" w:hAnsi="Sylfaen" w:cs="Sylfaen"/>
          <w:lang w:val="ka-GE"/>
        </w:rPr>
        <w:t>ინსტრუმენტის</w:t>
      </w:r>
      <w:r w:rsidRPr="002D0A14">
        <w:rPr>
          <w:lang w:val="ka-GE"/>
        </w:rPr>
        <w:t xml:space="preserve"> </w:t>
      </w:r>
      <w:r w:rsidRPr="002D0A14">
        <w:rPr>
          <w:rFonts w:ascii="Sylfaen" w:hAnsi="Sylfaen" w:cs="Sylfaen"/>
          <w:lang w:val="ka-GE"/>
        </w:rPr>
        <w:t>სამუშაო</w:t>
      </w:r>
      <w:r w:rsidRPr="002D0A14">
        <w:rPr>
          <w:lang w:val="ka-GE"/>
        </w:rPr>
        <w:t xml:space="preserve"> </w:t>
      </w:r>
      <w:r w:rsidRPr="002D0A14">
        <w:rPr>
          <w:rFonts w:ascii="Sylfaen" w:hAnsi="Sylfaen" w:cs="Sylfaen"/>
          <w:lang w:val="ka-GE"/>
        </w:rPr>
        <w:t>ვერსიას</w:t>
      </w:r>
      <w:r w:rsidRPr="002D0A14">
        <w:rPr>
          <w:lang w:val="ka-GE"/>
        </w:rPr>
        <w:t xml:space="preserve">, </w:t>
      </w:r>
      <w:r w:rsidRPr="002D0A14">
        <w:rPr>
          <w:rFonts w:ascii="Sylfaen" w:hAnsi="Sylfaen" w:cs="Sylfaen"/>
          <w:lang w:val="ka-GE"/>
        </w:rPr>
        <w:t>რომელიც</w:t>
      </w:r>
      <w:r w:rsidRPr="002D0A14">
        <w:rPr>
          <w:lang w:val="ka-GE"/>
        </w:rPr>
        <w:t xml:space="preserve"> </w:t>
      </w:r>
      <w:r w:rsidRPr="002D0A14">
        <w:rPr>
          <w:rFonts w:ascii="Sylfaen" w:hAnsi="Sylfaen" w:cs="Sylfaen"/>
          <w:lang w:val="ka-GE"/>
        </w:rPr>
        <w:t>შემუშავდა</w:t>
      </w:r>
      <w:r w:rsidRPr="002D0A14">
        <w:rPr>
          <w:lang w:val="ka-GE"/>
        </w:rPr>
        <w:t xml:space="preserve"> </w:t>
      </w:r>
      <w:r w:rsidRPr="002D0A14">
        <w:rPr>
          <w:rFonts w:ascii="Sylfaen" w:hAnsi="Sylfaen" w:cs="Sylfaen"/>
          <w:lang w:val="ka-GE"/>
        </w:rPr>
        <w:t>ჯანმრთელობის</w:t>
      </w:r>
      <w:r w:rsidRPr="002D0A14">
        <w:rPr>
          <w:lang w:val="ka-GE"/>
        </w:rPr>
        <w:t xml:space="preserve"> </w:t>
      </w:r>
      <w:r w:rsidRPr="002D0A14">
        <w:rPr>
          <w:rFonts w:ascii="Sylfaen" w:hAnsi="Sylfaen" w:cs="Sylfaen"/>
          <w:lang w:val="ka-GE"/>
        </w:rPr>
        <w:t>მსოფლიო</w:t>
      </w:r>
      <w:r w:rsidRPr="002D0A14">
        <w:rPr>
          <w:lang w:val="ka-GE"/>
        </w:rPr>
        <w:t xml:space="preserve"> </w:t>
      </w:r>
      <w:r w:rsidRPr="002D0A14">
        <w:rPr>
          <w:rFonts w:ascii="Sylfaen" w:hAnsi="Sylfaen" w:cs="Sylfaen"/>
          <w:lang w:val="ka-GE"/>
        </w:rPr>
        <w:t>ორგანიზაციის</w:t>
      </w:r>
      <w:r w:rsidRPr="002D0A14">
        <w:rPr>
          <w:lang w:val="ka-GE"/>
        </w:rPr>
        <w:t xml:space="preserve"> </w:t>
      </w:r>
      <w:r w:rsidRPr="002D0A14">
        <w:rPr>
          <w:rFonts w:ascii="Sylfaen" w:hAnsi="Sylfaen" w:cs="Sylfaen"/>
          <w:lang w:val="ka-GE"/>
        </w:rPr>
        <w:t>კითხვარის</w:t>
      </w:r>
      <w:r w:rsidRPr="002D0A14">
        <w:rPr>
          <w:lang w:val="ka-GE"/>
        </w:rPr>
        <w:t xml:space="preserve"> -Model Disability Survey - </w:t>
      </w:r>
      <w:r w:rsidRPr="002D0A14">
        <w:rPr>
          <w:rFonts w:ascii="Sylfaen" w:hAnsi="Sylfaen" w:cs="Sylfaen"/>
          <w:lang w:val="ka-GE"/>
        </w:rPr>
        <w:t>მოდიფიცირების</w:t>
      </w:r>
      <w:r w:rsidRPr="002D0A14">
        <w:rPr>
          <w:lang w:val="ka-GE"/>
        </w:rPr>
        <w:t xml:space="preserve"> </w:t>
      </w:r>
      <w:r w:rsidRPr="002D0A14">
        <w:rPr>
          <w:rFonts w:ascii="Sylfaen" w:hAnsi="Sylfaen" w:cs="Sylfaen"/>
          <w:lang w:val="ka-GE"/>
        </w:rPr>
        <w:t xml:space="preserve">შედეგად.  აღნიშნული ინსტრუმენტის </w:t>
      </w:r>
      <w:r w:rsidRPr="002D0A14">
        <w:rPr>
          <w:lang w:val="ka-GE"/>
        </w:rPr>
        <w:t xml:space="preserve"> </w:t>
      </w:r>
      <w:r w:rsidRPr="002D0A14">
        <w:rPr>
          <w:rFonts w:ascii="Sylfaen" w:hAnsi="Sylfaen" w:cs="Sylfaen"/>
          <w:lang w:val="ka-GE"/>
        </w:rPr>
        <w:t xml:space="preserve">სტანდარტიზაციას, შესაბამისი პროექტის ფარგლებში ახორციელებს ა(ა)იპ საგანმანათლებლო პოლიტიკისა და კვლევების ასოციაცია. </w:t>
      </w:r>
      <w:r w:rsidRPr="002D0A14">
        <w:rPr>
          <w:lang w:val="ka-GE"/>
        </w:rPr>
        <w:t xml:space="preserve">  </w:t>
      </w:r>
    </w:p>
    <w:p w:rsidR="004929B6" w:rsidRDefault="002D0A14" w:rsidP="002D0A14">
      <w:pPr>
        <w:pStyle w:val="NoSpacing"/>
        <w:numPr>
          <w:ilvl w:val="0"/>
          <w:numId w:val="4"/>
        </w:numPr>
        <w:jc w:val="both"/>
        <w:rPr>
          <w:rFonts w:ascii="Sylfaen" w:eastAsia="Times New Roman" w:hAnsi="Sylfaen"/>
          <w:lang w:val="ka-GE"/>
        </w:rPr>
      </w:pPr>
      <w:r w:rsidRPr="002D0A14">
        <w:rPr>
          <w:rFonts w:ascii="Sylfaen" w:hAnsi="Sylfaen" w:cs="Sylfaen"/>
          <w:lang w:val="ka-GE"/>
        </w:rPr>
        <w:t xml:space="preserve">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დაიწყო სამცხე-ჯავახეთის რეგიონშიც. გამოიყენება იგივე ინსტრუმენტები, რაც აჭარაში იქნა გამოყენებული. აქედან გამომდინარე, 2020 წელს აღებული ვალდებულებების ნაწილი, რაც შეეხება პილოტირებას აჭარაში  და სამცხე-ჯავახეთში, პერსონალის გადამზადებას და შეფასების ინსტრუმენტების შემუშავებას შესრულებულია, შშმ </w:t>
      </w:r>
      <w:r w:rsidRPr="002D0A14">
        <w:rPr>
          <w:rFonts w:ascii="Sylfaen" w:hAnsi="Sylfaen" w:cs="Sylfaen"/>
          <w:lang w:val="ka-GE"/>
        </w:rPr>
        <w:lastRenderedPageBreak/>
        <w:t xml:space="preserve">პირთა ფუნქციური შეფასების პროცედურები დაიწყო მიმდინარე წლის 8 იანვრიდან (მარტის თვის მონაცემებით,  შეფასებული იქნა ასამდე შშმ პირი, მათ შორის შშმ ბავშვები) და ამასთან, გრძელდება მუშაობა და პილოტირების შედეგების გაანალიზების შემდეგ განხორციელდება შემდგომი ქმედებების დაგეგმვა. კერძოდ, </w:t>
      </w:r>
      <w:r w:rsidRPr="002D0A14">
        <w:rPr>
          <w:shd w:val="clear" w:color="auto" w:fill="FFFFFF"/>
        </w:rPr>
        <w:t> </w:t>
      </w:r>
      <w:r w:rsidRPr="002D0A14">
        <w:rPr>
          <w:rFonts w:ascii="Sylfaen" w:hAnsi="Sylfaen" w:cs="Sylfaen"/>
          <w:lang w:val="ka-GE"/>
        </w:rPr>
        <w:t xml:space="preserve">,,შეზღუდული შესაძლებლობის შეფასების და სტატუსის  განსაზღვრის ახალი მეთოდოლოგიის და სისტემის პილოტირების  სამოქმედო გეგმის“  შესაბამისად, 2020 წლის განმავლობაში  დაგეგმილია საპილოტე პროექტის შედეგების შუალედური და საბოლოო შეფასება  და მონიტორინგის ძირითადი მაჩვენებლების კრიტერიუმებისა და ინდიკატორების შემუშავება. ამისთვის </w:t>
      </w:r>
      <w:r w:rsidRPr="002D0A14">
        <w:rPr>
          <w:rFonts w:ascii="Sylfaen" w:eastAsia="Times New Roman" w:hAnsi="Sylfaen" w:cs="Sylfaen"/>
          <w:lang w:val="ka-GE"/>
        </w:rPr>
        <w:t>ჩატარდება</w:t>
      </w:r>
      <w:r w:rsidRPr="002D0A14">
        <w:rPr>
          <w:rFonts w:eastAsia="Times New Roman"/>
          <w:lang w:val="ka-GE"/>
        </w:rPr>
        <w:t xml:space="preserve"> </w:t>
      </w:r>
      <w:r w:rsidRPr="002D0A14">
        <w:rPr>
          <w:rFonts w:ascii="Sylfaen" w:eastAsia="Times New Roman" w:hAnsi="Sylfaen"/>
          <w:lang w:val="ka-GE"/>
        </w:rPr>
        <w:t xml:space="preserve">შესაბამისი </w:t>
      </w:r>
      <w:r w:rsidRPr="002D0A14">
        <w:rPr>
          <w:rFonts w:ascii="Sylfaen" w:eastAsia="Times New Roman" w:hAnsi="Sylfaen" w:cs="Sylfaen"/>
          <w:lang w:val="ka-GE"/>
        </w:rPr>
        <w:t>მონიტორინგი</w:t>
      </w:r>
      <w:r w:rsidRPr="002D0A14">
        <w:rPr>
          <w:rFonts w:eastAsia="Times New Roman"/>
          <w:lang w:val="ka-GE"/>
        </w:rPr>
        <w:t>.</w:t>
      </w:r>
      <w:r w:rsidRPr="002D0A14">
        <w:rPr>
          <w:rFonts w:ascii="Sylfaen" w:eastAsia="Times New Roman" w:hAnsi="Sylfaen"/>
          <w:lang w:val="ka-GE"/>
        </w:rPr>
        <w:t xml:space="preserve"> </w:t>
      </w:r>
      <w:r w:rsidRPr="002D0A14">
        <w:rPr>
          <w:rFonts w:ascii="Sylfaen" w:hAnsi="Sylfaen" w:cs="Sylfaen"/>
          <w:lang w:val="ka-GE"/>
        </w:rPr>
        <w:t xml:space="preserve">ასევე, პროექტის შედეგების შეფასება მოხდება შშმ პირთა უფლებების კონვენციის მოთხოვნების მიმართულებითაც. ამასთანავე, დაგეგმილია პროექტის საბოლოო ანგარიშის მომზადება და დაინტერესებული მხარეებისათვის წარდგენა. მხოლოდ ზემოაღნიშნული ღონისძიებების განხორციელების  შემდეგ </w:t>
      </w:r>
      <w:r w:rsidRPr="002D0A14">
        <w:rPr>
          <w:rFonts w:ascii="Sylfaen" w:eastAsia="Times New Roman" w:hAnsi="Sylfaen" w:cs="Sylfaen"/>
          <w:lang w:val="ka-GE"/>
        </w:rPr>
        <w:t>დაიწყება</w:t>
      </w:r>
      <w:r w:rsidRPr="002D0A14">
        <w:rPr>
          <w:rFonts w:eastAsia="Times New Roman"/>
          <w:lang w:val="ka-GE"/>
        </w:rPr>
        <w:t xml:space="preserve"> </w:t>
      </w:r>
      <w:r w:rsidRPr="002D0A14">
        <w:rPr>
          <w:rFonts w:ascii="Sylfaen" w:eastAsia="Times New Roman" w:hAnsi="Sylfaen" w:cs="Sylfaen"/>
          <w:lang w:val="ka-GE"/>
        </w:rPr>
        <w:t>საკანონმდებლო</w:t>
      </w:r>
      <w:r w:rsidRPr="002D0A14">
        <w:rPr>
          <w:rFonts w:eastAsia="Times New Roman"/>
          <w:lang w:val="ka-GE"/>
        </w:rPr>
        <w:t xml:space="preserve"> </w:t>
      </w:r>
      <w:r w:rsidRPr="002D0A14">
        <w:rPr>
          <w:rFonts w:ascii="Sylfaen" w:eastAsia="Times New Roman" w:hAnsi="Sylfaen" w:cs="Sylfaen"/>
          <w:lang w:val="ka-GE"/>
        </w:rPr>
        <w:t>ცვლილებებისთვის</w:t>
      </w:r>
      <w:r w:rsidRPr="002D0A14">
        <w:rPr>
          <w:rFonts w:eastAsia="Times New Roman"/>
          <w:lang w:val="ka-GE"/>
        </w:rPr>
        <w:t xml:space="preserve"> </w:t>
      </w:r>
      <w:r w:rsidRPr="002D0A14">
        <w:rPr>
          <w:rFonts w:ascii="Sylfaen" w:eastAsia="Times New Roman" w:hAnsi="Sylfaen" w:cs="Sylfaen"/>
          <w:lang w:val="ka-GE"/>
        </w:rPr>
        <w:t>რეკომენდაციების</w:t>
      </w:r>
      <w:r w:rsidRPr="002D0A14">
        <w:rPr>
          <w:rFonts w:eastAsia="Times New Roman"/>
          <w:lang w:val="ka-GE"/>
        </w:rPr>
        <w:t xml:space="preserve">, </w:t>
      </w:r>
      <w:r w:rsidRPr="002D0A14">
        <w:rPr>
          <w:rFonts w:ascii="Sylfaen" w:eastAsia="Times New Roman" w:hAnsi="Sylfaen" w:cs="Sylfaen"/>
          <w:lang w:val="ka-GE"/>
        </w:rPr>
        <w:t>პილოტის</w:t>
      </w:r>
      <w:r w:rsidRPr="002D0A14">
        <w:rPr>
          <w:rFonts w:eastAsia="Times New Roman"/>
          <w:lang w:val="ka-GE"/>
        </w:rPr>
        <w:t xml:space="preserve"> winner-loser </w:t>
      </w:r>
      <w:r w:rsidRPr="002D0A14">
        <w:rPr>
          <w:rFonts w:ascii="Sylfaen" w:eastAsia="Times New Roman" w:hAnsi="Sylfaen" w:cs="Sylfaen"/>
          <w:lang w:val="ka-GE"/>
        </w:rPr>
        <w:t>ანალიზის</w:t>
      </w:r>
      <w:r w:rsidRPr="002D0A14">
        <w:rPr>
          <w:rFonts w:eastAsia="Times New Roman"/>
          <w:lang w:val="ka-GE"/>
        </w:rPr>
        <w:t xml:space="preserve">, </w:t>
      </w:r>
      <w:r w:rsidRPr="002D0A14">
        <w:rPr>
          <w:rFonts w:ascii="Sylfaen" w:eastAsia="Times New Roman" w:hAnsi="Sylfaen" w:cs="Sylfaen"/>
          <w:lang w:val="ka-GE"/>
        </w:rPr>
        <w:t>პოლიტიკის</w:t>
      </w:r>
      <w:r w:rsidRPr="002D0A14">
        <w:rPr>
          <w:rFonts w:eastAsia="Times New Roman"/>
          <w:lang w:val="ka-GE"/>
        </w:rPr>
        <w:t xml:space="preserve"> </w:t>
      </w:r>
      <w:r w:rsidRPr="002D0A14">
        <w:rPr>
          <w:rFonts w:ascii="Sylfaen" w:eastAsia="Times New Roman" w:hAnsi="Sylfaen" w:cs="Sylfaen"/>
          <w:lang w:val="ka-GE"/>
        </w:rPr>
        <w:t>დოკუმენტისა</w:t>
      </w:r>
      <w:r w:rsidRPr="002D0A14">
        <w:rPr>
          <w:rFonts w:eastAsia="Times New Roman"/>
          <w:lang w:val="ka-GE"/>
        </w:rPr>
        <w:t xml:space="preserve"> </w:t>
      </w:r>
      <w:r w:rsidRPr="002D0A14">
        <w:rPr>
          <w:rFonts w:ascii="Sylfaen" w:eastAsia="Times New Roman" w:hAnsi="Sylfaen" w:cs="Sylfaen"/>
          <w:lang w:val="ka-GE"/>
        </w:rPr>
        <w:t>და</w:t>
      </w:r>
      <w:r w:rsidRPr="002D0A14">
        <w:rPr>
          <w:rFonts w:eastAsia="Times New Roman"/>
          <w:lang w:val="ka-GE"/>
        </w:rPr>
        <w:t xml:space="preserve"> </w:t>
      </w:r>
      <w:r w:rsidRPr="002D0A14">
        <w:rPr>
          <w:rFonts w:ascii="Sylfaen" w:eastAsia="Times New Roman" w:hAnsi="Sylfaen" w:cs="Sylfaen"/>
          <w:lang w:val="ka-GE"/>
        </w:rPr>
        <w:t>ფინანსური</w:t>
      </w:r>
      <w:r w:rsidRPr="002D0A14">
        <w:rPr>
          <w:rFonts w:eastAsia="Times New Roman"/>
          <w:lang w:val="ka-GE"/>
        </w:rPr>
        <w:t xml:space="preserve"> </w:t>
      </w:r>
      <w:r w:rsidRPr="002D0A14">
        <w:rPr>
          <w:rFonts w:ascii="Sylfaen" w:eastAsia="Times New Roman" w:hAnsi="Sylfaen"/>
          <w:lang w:val="ka-GE"/>
        </w:rPr>
        <w:t xml:space="preserve">ხარჯთაღრიცხვის </w:t>
      </w:r>
      <w:r w:rsidRPr="002D0A14">
        <w:rPr>
          <w:rFonts w:ascii="Sylfaen" w:eastAsia="Times New Roman" w:hAnsi="Sylfaen" w:cs="Sylfaen"/>
          <w:lang w:val="ka-GE"/>
        </w:rPr>
        <w:t>ანალიზის</w:t>
      </w:r>
      <w:r w:rsidRPr="002D0A14">
        <w:rPr>
          <w:rFonts w:eastAsia="Times New Roman"/>
          <w:lang w:val="ka-GE"/>
        </w:rPr>
        <w:t xml:space="preserve"> </w:t>
      </w:r>
      <w:r w:rsidRPr="002D0A14">
        <w:rPr>
          <w:rFonts w:ascii="Sylfaen" w:eastAsia="Times New Roman" w:hAnsi="Sylfaen" w:cs="Sylfaen"/>
          <w:lang w:val="ka-GE"/>
        </w:rPr>
        <w:t>დოკუმენტების</w:t>
      </w:r>
      <w:r w:rsidRPr="002D0A14">
        <w:rPr>
          <w:rFonts w:eastAsia="Times New Roman"/>
          <w:lang w:val="ka-GE"/>
        </w:rPr>
        <w:t xml:space="preserve"> </w:t>
      </w:r>
      <w:r w:rsidRPr="002D0A14">
        <w:rPr>
          <w:rFonts w:ascii="Sylfaen" w:eastAsia="Times New Roman" w:hAnsi="Sylfaen" w:cs="Sylfaen"/>
          <w:lang w:val="ka-GE"/>
        </w:rPr>
        <w:t xml:space="preserve">მომზადება, რომელთა საფუძველზეც  შემუშავებული იქნება შესაბამისი საკანონმდებლო ბაზა (ცვლილებათა პაკეტი) და </w:t>
      </w:r>
      <w:r w:rsidRPr="002D0A14">
        <w:rPr>
          <w:rFonts w:ascii="Sylfaen" w:eastAsia="Times New Roman" w:hAnsi="Sylfaen"/>
          <w:lang w:val="ka-GE"/>
        </w:rPr>
        <w:t xml:space="preserve">2021 წლი განმავლობაში წარედგინება საქართველოს მთავრობასა და პარლამენტს. </w:t>
      </w:r>
    </w:p>
    <w:p w:rsidR="004929B6" w:rsidRPr="004929B6" w:rsidRDefault="004929B6" w:rsidP="004929B6">
      <w:pPr>
        <w:pStyle w:val="ListParagraph"/>
        <w:numPr>
          <w:ilvl w:val="0"/>
          <w:numId w:val="4"/>
        </w:numPr>
        <w:jc w:val="both"/>
        <w:rPr>
          <w:rFonts w:cs="Sylfaen"/>
          <w:sz w:val="22"/>
          <w:lang w:val="ka-GE"/>
        </w:rPr>
      </w:pPr>
      <w:proofErr w:type="gramStart"/>
      <w:r w:rsidRPr="004929B6">
        <w:rPr>
          <w:rFonts w:cs="Sylfaen"/>
          <w:sz w:val="22"/>
        </w:rPr>
        <w:t>გამარტივდა</w:t>
      </w:r>
      <w:proofErr w:type="gramEnd"/>
      <w:r w:rsidRPr="004929B6">
        <w:rPr>
          <w:rFonts w:cs="Sylfaen"/>
          <w:sz w:val="22"/>
        </w:rPr>
        <w:t xml:space="preserve"> შშმ პირებისა და ხანდაზმულებისათვის დამხმარე საშუალებებით უზრუნველყოფის მექანიზმი:  2019 წლიდან მექანიკური სავარძელ-ეტლებისა და 2020 წლიდან  სმენის აპარატების გაცემა შესაძლებელი გახდა ჯანმრთელობის მდგომარეობის შესახებ ცნობის (სამედიცინო დოკუმენტაცია ფორმა №IV-100/ა) საფუძველზეც. </w:t>
      </w:r>
    </w:p>
    <w:p w:rsidR="004929B6" w:rsidRPr="004929B6" w:rsidRDefault="004929B6" w:rsidP="004929B6">
      <w:pPr>
        <w:pStyle w:val="ListParagraph"/>
        <w:numPr>
          <w:ilvl w:val="0"/>
          <w:numId w:val="4"/>
        </w:numPr>
        <w:jc w:val="both"/>
        <w:rPr>
          <w:rFonts w:cs="Sylfaen"/>
          <w:sz w:val="22"/>
          <w:lang w:val="ka-GE"/>
        </w:rPr>
      </w:pPr>
      <w:r w:rsidRPr="004929B6">
        <w:rPr>
          <w:rFonts w:eastAsia="Sylfaen"/>
          <w:sz w:val="22"/>
        </w:rPr>
        <w:t xml:space="preserve">ზრდასრულთა რეაბილიტაციის მომსახურებასთან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საქართველოში რეაბილიტაციის მიმართულებით ეროვნული სტრატეგიული გეგმის შემუშავების მიზნით, არსებული მდგომარეობის შეფასებისათვის ტექნიკური მხარდაჭერის აღმოჩენისა და მასთან თანამშრომლობის თხოვნით მიმართა ჯანმრთელობის მსოფლიო ორგანიზაციას (ჯანმო-ს),  რაც  არის დასტური იმისა, რომ ქვეყანა მზად არის სათანადო ყურადღება დაუთმოს ჯანდაცვის სისტემის ფარგლებში რეაბილიტაციის განვითარებას. </w:t>
      </w:r>
      <w:proofErr w:type="gramStart"/>
      <w:r w:rsidRPr="004929B6">
        <w:rPr>
          <w:rFonts w:eastAsia="Sylfaen"/>
          <w:sz w:val="22"/>
        </w:rPr>
        <w:t>შესაბამისად</w:t>
      </w:r>
      <w:proofErr w:type="gramEnd"/>
      <w:r w:rsidRPr="004929B6">
        <w:rPr>
          <w:rFonts w:eastAsia="Sylfaen"/>
          <w:sz w:val="22"/>
        </w:rPr>
        <w:t xml:space="preserve">,  მიმდინარე წლის თებერვლის თვიდან მსოფლიო ჯანდაცვის ორგანიზაციის ინიციატივით, საქართველოში დაიწყო მოსამზადებელი სამუშაოები სამინისტროსადმი ტექნიკური დახმარების მიმართულებით, რომლის მნიშვნელოვანი კომპონენტი რეაბილიტაციის ეროვნული პოლიტიკის შემუშავებაა და რომლის მიზანსაც საქართველოში რეაბილიტაციის სიტუაციური შეფასების ჩატარება და რეაბილიტაციის სტრატეგიული გეგმისა და მონიტორინგის ჩარჩოს შემუშავება წარმოადგენს.  </w:t>
      </w:r>
      <w:proofErr w:type="gramStart"/>
      <w:r w:rsidRPr="004929B6">
        <w:rPr>
          <w:rFonts w:eastAsia="Sylfaen"/>
          <w:sz w:val="22"/>
        </w:rPr>
        <w:t>მოცემულ</w:t>
      </w:r>
      <w:proofErr w:type="gramEnd"/>
      <w:r w:rsidRPr="004929B6">
        <w:rPr>
          <w:rFonts w:eastAsia="Sylfaen"/>
          <w:sz w:val="22"/>
        </w:rPr>
        <w:t xml:space="preserve"> ეტაპზე წარმოდგენილი იქნა საქართველოში რეაბილიტაციის მიმართულებით  არსებული მდგომარეობის შეფასების ანგარიშის ნულოვანი ვერსია. </w:t>
      </w:r>
      <w:proofErr w:type="gramStart"/>
      <w:r w:rsidRPr="004929B6">
        <w:rPr>
          <w:rFonts w:eastAsia="Sylfaen"/>
          <w:sz w:val="22"/>
        </w:rPr>
        <w:t>ქვეყანაში</w:t>
      </w:r>
      <w:proofErr w:type="gramEnd"/>
      <w:r w:rsidRPr="004929B6">
        <w:rPr>
          <w:rFonts w:eastAsia="Sylfaen"/>
          <w:sz w:val="22"/>
        </w:rPr>
        <w:t xml:space="preserve"> რეაბილიტაციის მიმართულებით არსებული სიტუაციის შეფასებისას გამოიყენება ჯანმო-ს მიერ შექმნილი სტანდარტული ინსტრუმენტი, რომელიც თანმიმდევრობით შეისწავლის ჯანდაცვის სისტემის განვითარებისთვის საჭირო ყველა ელემენტს (ხელმძღვანელობა და მართვა, დაფინანსება, სამუშაო </w:t>
      </w:r>
      <w:r w:rsidRPr="004929B6">
        <w:rPr>
          <w:rFonts w:eastAsia="Sylfaen"/>
          <w:sz w:val="22"/>
        </w:rPr>
        <w:lastRenderedPageBreak/>
        <w:t xml:space="preserve">ძალა, მომსახურების მიწოდება, სამედიცინო პრეპარატები და ტექნოლოგიები და ჯანდაცვის ინფორმაციული სისტემები).  </w:t>
      </w:r>
    </w:p>
    <w:p w:rsidR="004929B6" w:rsidRPr="004929B6" w:rsidRDefault="004929B6" w:rsidP="004929B6">
      <w:pPr>
        <w:pStyle w:val="ListParagraph"/>
        <w:numPr>
          <w:ilvl w:val="0"/>
          <w:numId w:val="4"/>
        </w:numPr>
        <w:jc w:val="both"/>
        <w:rPr>
          <w:rFonts w:cs="Sylfaen"/>
          <w:sz w:val="22"/>
          <w:lang w:val="ka-GE"/>
        </w:rPr>
      </w:pPr>
      <w:proofErr w:type="gramStart"/>
      <w:r w:rsidRPr="004929B6">
        <w:rPr>
          <w:rFonts w:eastAsia="Sylfaen"/>
          <w:sz w:val="22"/>
        </w:rPr>
        <w:t>გრძელდება</w:t>
      </w:r>
      <w:proofErr w:type="gramEnd"/>
      <w:r w:rsidRPr="004929B6">
        <w:rPr>
          <w:rFonts w:eastAsia="Sylfaen"/>
          <w:sz w:val="22"/>
        </w:rPr>
        <w:t xml:space="preserve"> მუშაობა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უნივერსიტეტისა და  (ატლანტა აშშ)  აშშ საერთაშორისო განვითარების საგენტოს - USAID-ის    საქართველოში ფიზიკური რეაბილიტაციის პროექტის ფარგლებშიც. </w:t>
      </w:r>
      <w:proofErr w:type="gramStart"/>
      <w:r w:rsidRPr="004929B6">
        <w:rPr>
          <w:rFonts w:eastAsia="Sylfaen"/>
          <w:sz w:val="22"/>
        </w:rPr>
        <w:t>პროექტი</w:t>
      </w:r>
      <w:proofErr w:type="gramEnd"/>
      <w:r w:rsidRPr="004929B6">
        <w:rPr>
          <w:rFonts w:eastAsia="Sylfaen"/>
          <w:sz w:val="22"/>
        </w:rPr>
        <w:t xml:space="preserve">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w:t>
      </w:r>
    </w:p>
    <w:p w:rsidR="002D0A14" w:rsidRDefault="002D0A14" w:rsidP="002D0A14">
      <w:pPr>
        <w:pStyle w:val="ListParagraph"/>
        <w:jc w:val="both"/>
        <w:rPr>
          <w:sz w:val="22"/>
          <w:lang w:val="ka-GE"/>
        </w:rPr>
      </w:pPr>
    </w:p>
    <w:p w:rsidR="002D0A14" w:rsidRDefault="002D0A14" w:rsidP="002D0A14">
      <w:pPr>
        <w:pStyle w:val="ListParagraph"/>
        <w:jc w:val="both"/>
        <w:rPr>
          <w:sz w:val="22"/>
          <w:lang w:val="ka-GE"/>
        </w:rPr>
      </w:pPr>
    </w:p>
    <w:p w:rsidR="002D0A14" w:rsidRPr="00443EC6" w:rsidRDefault="002D0A14" w:rsidP="002D0A14">
      <w:pPr>
        <w:jc w:val="both"/>
        <w:rPr>
          <w:b/>
          <w:sz w:val="22"/>
          <w:lang w:val="ka-GE"/>
        </w:rPr>
      </w:pPr>
      <w:r w:rsidRPr="002D0A14">
        <w:rPr>
          <w:b/>
          <w:sz w:val="22"/>
          <w:lang w:val="ka-GE"/>
        </w:rPr>
        <w:t>მონიტორინგი</w:t>
      </w:r>
      <w:r>
        <w:rPr>
          <w:b/>
          <w:sz w:val="22"/>
          <w:lang w:val="ka-GE"/>
        </w:rPr>
        <w:t xml:space="preserve"> და სოციალური სერვისების სტანდარტები</w:t>
      </w:r>
      <w:r w:rsidR="00443EC6">
        <w:rPr>
          <w:b/>
          <w:sz w:val="22"/>
        </w:rPr>
        <w:t>/</w:t>
      </w:r>
      <w:r w:rsidR="00443EC6">
        <w:rPr>
          <w:b/>
          <w:sz w:val="22"/>
          <w:lang w:val="ka-GE"/>
        </w:rPr>
        <w:t>სამართლებრივი აქტები</w:t>
      </w:r>
    </w:p>
    <w:p w:rsidR="002E60CB" w:rsidRDefault="002D0A14" w:rsidP="002E60CB">
      <w:pPr>
        <w:pStyle w:val="ListParagraph"/>
        <w:numPr>
          <w:ilvl w:val="0"/>
          <w:numId w:val="9"/>
        </w:numPr>
        <w:spacing w:after="200" w:line="276" w:lineRule="auto"/>
        <w:jc w:val="both"/>
        <w:rPr>
          <w:sz w:val="22"/>
          <w:lang w:val="ka-GE"/>
        </w:rPr>
      </w:pPr>
      <w:r w:rsidRPr="002D0A14">
        <w:rPr>
          <w:sz w:val="22"/>
          <w:lang w:val="ka-GE"/>
        </w:rPr>
        <w:t xml:space="preserve">აღნიშნულ  პერიოდში  განხორციელდა 21 მონიტორინგი მათ შორის (მათ შორის ადრეული განვითარება -4, დღის ცენტრები  -  3, მცირე საოჯახო ტიპის სახლები - 4, მინდობითი აღზრდა - 4, მიუსაფართა ბავშვთა თავშესაფარი/დღის ცენტრი, რეაბილიტაცია/აბილიტაცია, სათემო ორგანიზაცია  - 3, ბინაზე მოვლა  -1) </w:t>
      </w:r>
    </w:p>
    <w:p w:rsidR="002E60CB" w:rsidRDefault="002E60CB" w:rsidP="002E60CB">
      <w:pPr>
        <w:pStyle w:val="ListParagraph"/>
        <w:numPr>
          <w:ilvl w:val="0"/>
          <w:numId w:val="9"/>
        </w:numPr>
        <w:spacing w:after="200" w:line="276" w:lineRule="auto"/>
        <w:jc w:val="both"/>
        <w:rPr>
          <w:sz w:val="22"/>
          <w:lang w:val="ka-GE"/>
        </w:rPr>
      </w:pPr>
      <w:r>
        <w:rPr>
          <w:sz w:val="22"/>
          <w:lang w:val="ka-GE"/>
        </w:rPr>
        <w:t xml:space="preserve">სხვადასხვა ორგანიზაციის სერვისის მიმწიდებლად </w:t>
      </w:r>
      <w:r w:rsidR="002D0A14" w:rsidRPr="002E60CB">
        <w:rPr>
          <w:sz w:val="22"/>
          <w:lang w:val="ka-GE"/>
        </w:rPr>
        <w:t>რეგისტრაციის მიზნით  განხორციელდა  9  ვიზიტი</w:t>
      </w:r>
      <w:r>
        <w:rPr>
          <w:sz w:val="22"/>
          <w:lang w:val="ka-GE"/>
        </w:rPr>
        <w:t>;</w:t>
      </w:r>
    </w:p>
    <w:p w:rsidR="002E60CB" w:rsidRPr="002E60CB" w:rsidRDefault="00416157" w:rsidP="002E60CB">
      <w:pPr>
        <w:pStyle w:val="ListParagraph"/>
        <w:numPr>
          <w:ilvl w:val="0"/>
          <w:numId w:val="9"/>
        </w:numPr>
        <w:spacing w:after="200" w:line="276" w:lineRule="auto"/>
        <w:jc w:val="both"/>
        <w:rPr>
          <w:sz w:val="22"/>
          <w:lang w:val="ka-GE"/>
        </w:rPr>
      </w:pPr>
      <w:r>
        <w:rPr>
          <w:sz w:val="22"/>
          <w:lang w:val="ka-GE"/>
        </w:rPr>
        <w:t>დამტკიცდა</w:t>
      </w:r>
      <w:r w:rsidR="002E60CB" w:rsidRPr="002E60CB">
        <w:rPr>
          <w:sz w:val="22"/>
          <w:lang w:val="ka-GE"/>
        </w:rPr>
        <w:t xml:space="preserve"> ცვლილებები </w:t>
      </w:r>
      <w:r w:rsidR="002E60CB" w:rsidRPr="002E60CB">
        <w:rPr>
          <w:color w:val="000000"/>
          <w:sz w:val="22"/>
          <w:lang w:val="ka-GE"/>
        </w:rPr>
        <w:t>,</w:t>
      </w:r>
      <w:r w:rsidR="002E60CB" w:rsidRPr="002E60CB">
        <w:rPr>
          <w:sz w:val="22"/>
          <w:lang w:val="ka-GE"/>
        </w:rPr>
        <w:t xml:space="preserve">შეზღუდული შესაძლებლობის მქონე პირებისთვის დღის ცენტრის მომსახურების </w:t>
      </w:r>
      <w:r w:rsidR="002E60CB">
        <w:rPr>
          <w:sz w:val="22"/>
          <w:lang w:val="ka-GE"/>
        </w:rPr>
        <w:t>სტანდარტებში“, რო</w:t>
      </w:r>
      <w:r w:rsidR="002E60CB" w:rsidRPr="002E60CB">
        <w:rPr>
          <w:sz w:val="22"/>
          <w:lang w:val="ka-GE"/>
        </w:rPr>
        <w:t>მლის თანახმადაც დაზუსტდა თუ რა ინფორმაცია უნდა იყოს მოცემული  შინაგანაწესში, ასევე, განისაზღვრა სახელმწიფო პროგრამით გათვალისწინებული მონიტორინგის ჯგუფისთვის ხელმისაწვდომი დოკუმენტაცია, დაკონკრეტდა დღის ცენტრებისთვის მომსახურების განხორციელების გეოგრაფიულ არეალში მოქმედი სხვა დღის ცენტრების შესახებ ინფორმაციის მიწოდების პროცედურა. გარდა ამისა,  დაკონკრეტდა მომსახურების შეწყვეტის ან ბენეფიციარის მიერ მომსახურების დატოვების შემთხვევაში მათი პირადი დოკუმენატაციის ფლობის და განკარგვის საკითხები, აგრეთვე კვების საკითხები, ბენეფიციარის სამედიცინო საჭიროებების დაკმაყოფილებისათვის მომსახურების მიმწოდებლის მოვალეობები და ბენეფიციართა მიერ დღის ცენტრში გატარებული მინიმალური დრო, გაიწერა ის შემთხვევები რა დროსაც მიმწოდებელ ორგანიზაციას უფლება აქვს  ბენეფიციარს შეუწყვიტოს მომსახურება, დაემატა თანამშრომელთა ჩამონათვალი, რომლებიც უნდა ემსახურებოდნენ დღის ცენტრს</w:t>
      </w:r>
      <w:r w:rsidR="00D16B6B">
        <w:rPr>
          <w:sz w:val="22"/>
          <w:lang w:val="ka-GE"/>
        </w:rPr>
        <w:t xml:space="preserve"> და სხვა.</w:t>
      </w:r>
    </w:p>
    <w:p w:rsidR="002E60CB" w:rsidRPr="00D16B6B" w:rsidRDefault="00D16B6B" w:rsidP="003C39BE">
      <w:pPr>
        <w:pStyle w:val="ListParagraph"/>
        <w:numPr>
          <w:ilvl w:val="0"/>
          <w:numId w:val="9"/>
        </w:numPr>
        <w:spacing w:after="200" w:line="276" w:lineRule="auto"/>
        <w:jc w:val="both"/>
        <w:rPr>
          <w:rFonts w:cs="Sylfaen"/>
          <w:lang w:val="ka-GE"/>
        </w:rPr>
      </w:pPr>
      <w:r w:rsidRPr="00D16B6B">
        <w:rPr>
          <w:rFonts w:cs="Sylfaen"/>
          <w:sz w:val="22"/>
          <w:lang w:val="ka-GE"/>
        </w:rPr>
        <w:t>დამტკიცდა „</w:t>
      </w:r>
      <w:r w:rsidR="002E60CB" w:rsidRPr="00D16B6B">
        <w:rPr>
          <w:rFonts w:eastAsia="Times New Roman" w:cs="Sylfaen"/>
          <w:bCs/>
          <w:sz w:val="22"/>
          <w:lang w:val="ka-GE"/>
        </w:rPr>
        <w:t xml:space="preserve">ბავშვთა ადრეული ინტერვენციის მომსახურების მინიმალური ახალი </w:t>
      </w:r>
      <w:r w:rsidR="002E60CB" w:rsidRPr="00D16B6B">
        <w:rPr>
          <w:rFonts w:cs="Sylfaen"/>
          <w:bCs/>
          <w:sz w:val="22"/>
          <w:lang w:val="ka-GE"/>
        </w:rPr>
        <w:t>სტანდარტები</w:t>
      </w:r>
      <w:r w:rsidRPr="00D16B6B">
        <w:rPr>
          <w:rFonts w:cs="Sylfaen"/>
          <w:bCs/>
          <w:sz w:val="22"/>
          <w:lang w:val="ka-GE"/>
        </w:rPr>
        <w:t xml:space="preserve">“, რომლის თანახმადაც, </w:t>
      </w:r>
      <w:r w:rsidR="002E60CB" w:rsidRPr="00D16B6B">
        <w:rPr>
          <w:sz w:val="22"/>
          <w:lang w:val="ka-GE"/>
        </w:rPr>
        <w:t>დაზუსტდა ოჯახის ინდივიდუალური გეგმის შედგენისას ტრანზიციის გეგმაზე მომუშავე</w:t>
      </w:r>
      <w:r w:rsidR="002E60CB" w:rsidRPr="00D16B6B">
        <w:rPr>
          <w:sz w:val="22"/>
        </w:rPr>
        <w:t xml:space="preserve"> </w:t>
      </w:r>
      <w:r w:rsidR="002E60CB" w:rsidRPr="00D16B6B">
        <w:rPr>
          <w:sz w:val="22"/>
          <w:lang w:val="ka-GE"/>
        </w:rPr>
        <w:t>დაკონკრეტდა ძალადობის შემთხვევასთან გასატარებელი ღონისძიებები</w:t>
      </w:r>
      <w:r w:rsidRPr="00D16B6B">
        <w:rPr>
          <w:sz w:val="22"/>
          <w:lang w:val="ka-GE"/>
        </w:rPr>
        <w:t xml:space="preserve">, ასევე, </w:t>
      </w:r>
      <w:r w:rsidR="002E60CB" w:rsidRPr="00D16B6B">
        <w:rPr>
          <w:rFonts w:cs="Sylfaen"/>
          <w:sz w:val="22"/>
          <w:lang w:val="ka-GE"/>
        </w:rPr>
        <w:t xml:space="preserve">ბავშვისა და ოჯახის ძლიერი მხარეებისა და საჭიროებების შეფასებისთვის საჭირო დრო და შეფასების ინსტრუმენტები, განისაზღვრა რა ინფორმაციას უნდა მოიცავდეს ოჯახის </w:t>
      </w:r>
      <w:r w:rsidR="002E60CB" w:rsidRPr="00D16B6B">
        <w:rPr>
          <w:sz w:val="22"/>
          <w:lang w:val="ka-GE"/>
        </w:rPr>
        <w:t xml:space="preserve">ინდივიდუალური მომსახურების </w:t>
      </w:r>
      <w:r w:rsidR="002E60CB" w:rsidRPr="00D16B6B">
        <w:rPr>
          <w:rFonts w:cs="Sylfaen"/>
          <w:sz w:val="22"/>
          <w:lang w:val="ka-GE"/>
        </w:rPr>
        <w:t xml:space="preserve">გეგმა და საჭიროების შემთხვევაში რთული </w:t>
      </w:r>
      <w:r w:rsidR="002E60CB" w:rsidRPr="00D16B6B">
        <w:rPr>
          <w:rFonts w:cs="Sylfaen"/>
          <w:sz w:val="22"/>
          <w:lang w:val="ka-GE"/>
        </w:rPr>
        <w:lastRenderedPageBreak/>
        <w:t>ქცევის მართვის გეგმის შემუშავების აუცილებლობა</w:t>
      </w:r>
      <w:r>
        <w:rPr>
          <w:rFonts w:cs="Sylfaen"/>
          <w:sz w:val="22"/>
          <w:lang w:val="ka-GE"/>
        </w:rPr>
        <w:t xml:space="preserve">, </w:t>
      </w:r>
      <w:r w:rsidR="002E60CB" w:rsidRPr="00D16B6B">
        <w:rPr>
          <w:rFonts w:cs="Sylfaen"/>
          <w:sz w:val="22"/>
          <w:lang w:val="ka-GE"/>
        </w:rPr>
        <w:t>დაემატა პუნქტები, რომლებიც მოიცავს ინფორმაციას ბავშვის ახალ გარემოში ტრანზიციასთან დაკავშირებულ საკითხებს</w:t>
      </w:r>
      <w:r>
        <w:rPr>
          <w:rFonts w:cs="Sylfaen"/>
          <w:sz w:val="22"/>
          <w:lang w:val="ka-GE"/>
        </w:rPr>
        <w:t xml:space="preserve"> და სხვა.</w:t>
      </w:r>
    </w:p>
    <w:p w:rsidR="00D16B6B" w:rsidRPr="00AD11B4" w:rsidRDefault="00D16B6B" w:rsidP="003C39BE">
      <w:pPr>
        <w:pStyle w:val="ListParagraph"/>
        <w:numPr>
          <w:ilvl w:val="0"/>
          <w:numId w:val="9"/>
        </w:numPr>
        <w:spacing w:after="200" w:line="276" w:lineRule="auto"/>
        <w:jc w:val="both"/>
        <w:rPr>
          <w:rFonts w:cs="Sylfaen"/>
          <w:sz w:val="22"/>
          <w:lang w:val="ka-GE"/>
        </w:rPr>
      </w:pPr>
      <w:r w:rsidRPr="00D16B6B">
        <w:rPr>
          <w:rFonts w:eastAsia="Times New Roman" w:cstheme="minorHAnsi"/>
          <w:sz w:val="22"/>
          <w:lang w:val="ka-GE" w:eastAsia="fr-FR"/>
        </w:rPr>
        <w:t xml:space="preserve">ცვლილებები განხორციელდა საქართველოს მთავრობის 2014 წლის 15 იანვრის N66 დადგენილებით დამტკიცებულ „ტექნიკურ რეგლამენტში - ბავშვზე ზრუნვის სტანდარტები“, რომლის შესაბამისად, მძიმე და ღრმა შშმ ბავშვებისთვის მცირე საოჯახო ტიპის სახლის სტანდარტი და მიუსაფარ ბავშვთა დღის ცენტრის და 24 </w:t>
      </w:r>
      <w:r w:rsidRPr="00AD11B4">
        <w:rPr>
          <w:rFonts w:eastAsia="Times New Roman" w:cstheme="minorHAnsi"/>
          <w:sz w:val="22"/>
          <w:lang w:val="ka-GE" w:eastAsia="fr-FR"/>
        </w:rPr>
        <w:t>საათიანი თავშესაფრის სტანდარტები.</w:t>
      </w:r>
    </w:p>
    <w:p w:rsidR="00AD11B4" w:rsidRPr="00AD11B4" w:rsidRDefault="00416157" w:rsidP="003C39BE">
      <w:pPr>
        <w:pStyle w:val="ListParagraph"/>
        <w:numPr>
          <w:ilvl w:val="0"/>
          <w:numId w:val="9"/>
        </w:numPr>
        <w:spacing w:after="200" w:line="276" w:lineRule="auto"/>
        <w:jc w:val="both"/>
        <w:rPr>
          <w:rFonts w:cs="Sylfaen"/>
          <w:sz w:val="22"/>
          <w:lang w:val="ka-GE"/>
        </w:rPr>
      </w:pPr>
      <w:r>
        <w:rPr>
          <w:sz w:val="22"/>
          <w:lang w:val="ka-GE"/>
        </w:rPr>
        <w:t>დამტკიცდა</w:t>
      </w:r>
      <w:r w:rsidR="00AD11B4">
        <w:rPr>
          <w:sz w:val="22"/>
          <w:lang w:val="ka-GE"/>
        </w:rPr>
        <w:t xml:space="preserve"> </w:t>
      </w:r>
      <w:r w:rsidR="00AD11B4" w:rsidRPr="00AD11B4">
        <w:rPr>
          <w:sz w:val="22"/>
        </w:rPr>
        <w:t>„სპეციალიზებულ დაწესებულებებში (სათემო ორგანიზაციაში, სსიპ „ადამიანით ვაჭრობის (ტრეფიკინგის) მსხვერპლთა, დაზარალებულთა დაცვისა დადახმარების სახელმწიფო ფონდის“ ფილიალებში ხანდაზმულთა და შშმ პირთა პანსიონატებში) გადაუდებელი წესით პირის განთავსების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შეთანხმების მიზნით გასატარებელ ღონისძიებათა თაობაზე საქართველოს შრომის, ჯანმრთელობისა და სოციალური დაცვის მინისტრის ბრძანება;</w:t>
      </w:r>
    </w:p>
    <w:p w:rsidR="00AD11B4" w:rsidRDefault="00416157" w:rsidP="003C39BE">
      <w:pPr>
        <w:pStyle w:val="ListParagraph"/>
        <w:numPr>
          <w:ilvl w:val="0"/>
          <w:numId w:val="9"/>
        </w:numPr>
        <w:spacing w:after="200" w:line="276" w:lineRule="auto"/>
        <w:jc w:val="both"/>
        <w:rPr>
          <w:rFonts w:cs="Sylfaen"/>
          <w:sz w:val="22"/>
          <w:lang w:val="ka-GE"/>
        </w:rPr>
      </w:pPr>
      <w:r>
        <w:rPr>
          <w:sz w:val="22"/>
          <w:lang w:val="ka-GE"/>
        </w:rPr>
        <w:t>დამტკიცდა</w:t>
      </w:r>
      <w:r w:rsidR="00AD11B4">
        <w:rPr>
          <w:sz w:val="22"/>
          <w:lang w:val="ka-GE"/>
        </w:rPr>
        <w:t xml:space="preserve"> „</w:t>
      </w:r>
      <w:r w:rsidR="00AD11B4" w:rsidRPr="00AD11B4">
        <w:rPr>
          <w:sz w:val="22"/>
        </w:rPr>
        <w:t>სოციალური რეაბილიტაციისა და ბავშვზე ზრუნვის 2020 წლის სახელმწიფო პროგრამის’’ ზოგიერთი ქვეპროგრამით განსაზღვრული მომსახურების მიმწოდებელთა რეგისტრაციის წესისა და რეგისტრაციისთვის საჭირო განაცხადის ფორმი</w:t>
      </w:r>
      <w:r w:rsidR="00AD11B4">
        <w:rPr>
          <w:rFonts w:cs="Sylfaen"/>
          <w:sz w:val="22"/>
        </w:rPr>
        <w:t>ს დამტკიცების შესახებ”</w:t>
      </w:r>
      <w:r w:rsidR="00AD11B4">
        <w:rPr>
          <w:rFonts w:cs="Sylfaen"/>
          <w:sz w:val="22"/>
          <w:lang w:val="ka-GE"/>
        </w:rPr>
        <w:t xml:space="preserve"> მინისტრის ბრძანება.</w:t>
      </w:r>
    </w:p>
    <w:p w:rsidR="00EB1B92" w:rsidRPr="00EB1B92" w:rsidRDefault="00EB1B92" w:rsidP="003C39BE">
      <w:pPr>
        <w:pStyle w:val="ListParagraph"/>
        <w:numPr>
          <w:ilvl w:val="0"/>
          <w:numId w:val="9"/>
        </w:numPr>
        <w:spacing w:after="200" w:line="276" w:lineRule="auto"/>
        <w:jc w:val="both"/>
        <w:rPr>
          <w:rFonts w:cs="Sylfaen"/>
          <w:sz w:val="22"/>
          <w:lang w:val="ka-GE"/>
        </w:rPr>
      </w:pPr>
      <w:r>
        <w:rPr>
          <w:sz w:val="22"/>
          <w:lang w:val="ka-GE"/>
        </w:rPr>
        <w:t xml:space="preserve">დამტკიცდა </w:t>
      </w:r>
      <w:r w:rsidRPr="00EB1B92">
        <w:rPr>
          <w:sz w:val="22"/>
        </w:rPr>
        <w:t xml:space="preserve">„დღის ცენტრის მომსახურების, ბავშვთა ადრეული განვითარების მომსახურების, დამხმარე საშუალების ვაუჩერის, ბავშვთა ხელოვნური კვების ვაუჩერისა და კრიზისულ მდგომარეობაში მყოფი ბავშვიანი ოჯახების კვების ვაუჩერის </w:t>
      </w:r>
      <w:r>
        <w:rPr>
          <w:sz w:val="22"/>
        </w:rPr>
        <w:t>ფორმები</w:t>
      </w:r>
    </w:p>
    <w:p w:rsidR="00443EC6" w:rsidRPr="00EB1B92" w:rsidRDefault="00443EC6" w:rsidP="003C39BE">
      <w:pPr>
        <w:pStyle w:val="ListParagraph"/>
        <w:numPr>
          <w:ilvl w:val="0"/>
          <w:numId w:val="9"/>
        </w:numPr>
        <w:spacing w:after="200" w:line="276" w:lineRule="auto"/>
        <w:jc w:val="both"/>
        <w:rPr>
          <w:rFonts w:cs="Sylfaen"/>
          <w:sz w:val="22"/>
          <w:lang w:val="ka-GE"/>
        </w:rPr>
      </w:pPr>
      <w:r w:rsidRPr="00EB1B92">
        <w:rPr>
          <w:sz w:val="22"/>
          <w:lang w:val="ka-GE"/>
        </w:rPr>
        <w:t xml:space="preserve">„ბავშვის უფლებათა კოდექსის“ მოთხოვნათა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მომზადდა „სახელმწიფო ზრუნვის  სისტემიდან გასული 18-21 წლამდე ახალგაზრდების მხარდაჭერის </w:t>
      </w:r>
      <w:r w:rsidRPr="00EB1B92">
        <w:rPr>
          <w:sz w:val="22"/>
        </w:rPr>
        <w:t xml:space="preserve">2021 </w:t>
      </w:r>
      <w:r w:rsidRPr="00EB1B92">
        <w:rPr>
          <w:sz w:val="22"/>
          <w:lang w:val="ka-GE"/>
        </w:rPr>
        <w:t>წლის სახელმწიფო პროგრამის დამტკიცების შესახებ“ საქართველოს მთავრობის დადგენილების პროექტი.</w:t>
      </w:r>
    </w:p>
    <w:p w:rsidR="002D0A14" w:rsidRPr="00443EC6" w:rsidRDefault="002D0A14" w:rsidP="000A67B6">
      <w:pPr>
        <w:jc w:val="both"/>
        <w:rPr>
          <w:b/>
          <w:sz w:val="22"/>
        </w:rPr>
      </w:pPr>
    </w:p>
    <w:p w:rsidR="006F581A" w:rsidRPr="006F581A" w:rsidRDefault="006F581A" w:rsidP="000A67B6">
      <w:pPr>
        <w:jc w:val="both"/>
        <w:rPr>
          <w:b/>
          <w:sz w:val="22"/>
          <w:lang w:val="ka-GE"/>
        </w:rPr>
      </w:pPr>
      <w:r w:rsidRPr="00443EC6">
        <w:rPr>
          <w:b/>
          <w:sz w:val="22"/>
          <w:lang w:val="ka-GE"/>
        </w:rPr>
        <w:t>საერთაშორისო ვალდებულებები და ეროვნული ს</w:t>
      </w:r>
      <w:r w:rsidRPr="006F581A">
        <w:rPr>
          <w:b/>
          <w:sz w:val="22"/>
          <w:lang w:val="ka-GE"/>
        </w:rPr>
        <w:t>ამოქმედო გეგმები</w:t>
      </w:r>
    </w:p>
    <w:p w:rsidR="00AD11B4" w:rsidRDefault="00D16B6B" w:rsidP="00AD11B4">
      <w:pPr>
        <w:jc w:val="both"/>
        <w:rPr>
          <w:sz w:val="22"/>
          <w:lang w:val="ka-GE"/>
        </w:rPr>
      </w:pPr>
      <w:r w:rsidRPr="00D16B6B">
        <w:rPr>
          <w:sz w:val="22"/>
          <w:lang w:val="ka-GE"/>
        </w:rPr>
        <w:t xml:space="preserve">მომზადდა </w:t>
      </w:r>
      <w:r w:rsidR="00AD11B4">
        <w:rPr>
          <w:sz w:val="22"/>
          <w:lang w:val="ka-GE"/>
        </w:rPr>
        <w:t>ანგარიშები</w:t>
      </w:r>
      <w:r w:rsidRPr="00D16B6B">
        <w:rPr>
          <w:sz w:val="22"/>
          <w:lang w:val="ka-GE"/>
        </w:rPr>
        <w:t xml:space="preserve"> საერთაშორისო </w:t>
      </w:r>
      <w:r w:rsidR="00AD11B4">
        <w:rPr>
          <w:sz w:val="22"/>
          <w:lang w:val="ka-GE"/>
        </w:rPr>
        <w:t>დოკუმე</w:t>
      </w:r>
      <w:r w:rsidRPr="00D16B6B">
        <w:rPr>
          <w:sz w:val="22"/>
          <w:lang w:val="ka-GE"/>
        </w:rPr>
        <w:t xml:space="preserve">ნტებით აღებული ვალდებულებისა და </w:t>
      </w:r>
      <w:r w:rsidRPr="00AD11B4">
        <w:rPr>
          <w:sz w:val="22"/>
          <w:lang w:val="ka-GE"/>
        </w:rPr>
        <w:t>ეროვნული სამოქმედო გეგმების შესრულების შესახებ. კერძოდ,</w:t>
      </w:r>
    </w:p>
    <w:p w:rsidR="00AD11B4" w:rsidRPr="00AD11B4" w:rsidRDefault="00AD11B4" w:rsidP="00A16C1D">
      <w:pPr>
        <w:pStyle w:val="ListParagraph"/>
        <w:numPr>
          <w:ilvl w:val="0"/>
          <w:numId w:val="11"/>
        </w:numPr>
        <w:jc w:val="both"/>
        <w:rPr>
          <w:sz w:val="22"/>
          <w:lang w:val="ka-GE"/>
        </w:rPr>
      </w:pPr>
      <w:proofErr w:type="gramStart"/>
      <w:r w:rsidRPr="00AD11B4">
        <w:rPr>
          <w:rFonts w:cs="Sylfaen"/>
          <w:sz w:val="22"/>
        </w:rPr>
        <w:t>ანგარიში</w:t>
      </w:r>
      <w:proofErr w:type="gramEnd"/>
      <w:r w:rsidRPr="00AD11B4">
        <w:rPr>
          <w:sz w:val="22"/>
        </w:rPr>
        <w:t xml:space="preserve"> </w:t>
      </w:r>
      <w:r w:rsidRPr="00AD11B4">
        <w:rPr>
          <w:rFonts w:cs="Sylfaen"/>
          <w:sz w:val="22"/>
        </w:rPr>
        <w:t>ევროპის</w:t>
      </w:r>
      <w:r w:rsidRPr="00AD11B4">
        <w:rPr>
          <w:sz w:val="22"/>
        </w:rPr>
        <w:t xml:space="preserve"> </w:t>
      </w:r>
      <w:r w:rsidRPr="00AD11B4">
        <w:rPr>
          <w:rFonts w:cs="Sylfaen"/>
          <w:sz w:val="22"/>
        </w:rPr>
        <w:t>საბჭოს</w:t>
      </w:r>
      <w:r w:rsidRPr="00AD11B4">
        <w:rPr>
          <w:sz w:val="22"/>
        </w:rPr>
        <w:t xml:space="preserve"> </w:t>
      </w:r>
      <w:r w:rsidRPr="00AD11B4">
        <w:rPr>
          <w:rFonts w:cs="Sylfaen"/>
          <w:sz w:val="22"/>
        </w:rPr>
        <w:t>ევროპის</w:t>
      </w:r>
      <w:r w:rsidRPr="00AD11B4">
        <w:rPr>
          <w:sz w:val="22"/>
        </w:rPr>
        <w:t xml:space="preserve"> </w:t>
      </w:r>
      <w:r w:rsidRPr="00AD11B4">
        <w:rPr>
          <w:rFonts w:cs="Sylfaen"/>
          <w:sz w:val="22"/>
        </w:rPr>
        <w:t>სოციალური</w:t>
      </w:r>
      <w:r w:rsidRPr="00AD11B4">
        <w:rPr>
          <w:sz w:val="22"/>
        </w:rPr>
        <w:t xml:space="preserve"> </w:t>
      </w:r>
      <w:r w:rsidRPr="00AD11B4">
        <w:rPr>
          <w:rFonts w:cs="Sylfaen"/>
          <w:sz w:val="22"/>
        </w:rPr>
        <w:t>ქარტიის</w:t>
      </w:r>
      <w:r w:rsidRPr="00AD11B4">
        <w:rPr>
          <w:sz w:val="22"/>
        </w:rPr>
        <w:t xml:space="preserve"> </w:t>
      </w:r>
      <w:r w:rsidRPr="00AD11B4">
        <w:rPr>
          <w:rFonts w:cs="Sylfaen"/>
          <w:sz w:val="22"/>
        </w:rPr>
        <w:t>თემატურ</w:t>
      </w:r>
      <w:r w:rsidRPr="00AD11B4">
        <w:rPr>
          <w:sz w:val="22"/>
        </w:rPr>
        <w:t xml:space="preserve"> </w:t>
      </w:r>
      <w:r w:rsidRPr="00AD11B4">
        <w:rPr>
          <w:rFonts w:cs="Sylfaen"/>
          <w:sz w:val="22"/>
        </w:rPr>
        <w:t>ჯგუფში</w:t>
      </w:r>
      <w:r w:rsidRPr="00AD11B4">
        <w:rPr>
          <w:sz w:val="22"/>
        </w:rPr>
        <w:t xml:space="preserve"> - „</w:t>
      </w:r>
      <w:r w:rsidRPr="00AD11B4">
        <w:rPr>
          <w:rFonts w:cs="Sylfaen"/>
          <w:sz w:val="22"/>
        </w:rPr>
        <w:t>დასაქმება</w:t>
      </w:r>
      <w:r w:rsidRPr="00AD11B4">
        <w:rPr>
          <w:sz w:val="22"/>
        </w:rPr>
        <w:t xml:space="preserve">, </w:t>
      </w:r>
      <w:r w:rsidRPr="00AD11B4">
        <w:rPr>
          <w:rFonts w:cs="Sylfaen"/>
          <w:sz w:val="22"/>
        </w:rPr>
        <w:t>ტრეინინგი</w:t>
      </w:r>
      <w:r w:rsidRPr="00AD11B4">
        <w:rPr>
          <w:sz w:val="22"/>
        </w:rPr>
        <w:t xml:space="preserve"> </w:t>
      </w:r>
      <w:r w:rsidRPr="00AD11B4">
        <w:rPr>
          <w:rFonts w:cs="Sylfaen"/>
          <w:sz w:val="22"/>
        </w:rPr>
        <w:t>და</w:t>
      </w:r>
      <w:r w:rsidRPr="00AD11B4">
        <w:rPr>
          <w:sz w:val="22"/>
        </w:rPr>
        <w:t xml:space="preserve"> </w:t>
      </w:r>
      <w:r w:rsidRPr="00AD11B4">
        <w:rPr>
          <w:rFonts w:cs="Sylfaen"/>
          <w:sz w:val="22"/>
        </w:rPr>
        <w:t>თანაბარი</w:t>
      </w:r>
      <w:r w:rsidRPr="00AD11B4">
        <w:rPr>
          <w:sz w:val="22"/>
        </w:rPr>
        <w:t xml:space="preserve"> </w:t>
      </w:r>
      <w:r w:rsidRPr="00AD11B4">
        <w:rPr>
          <w:rFonts w:cs="Sylfaen"/>
          <w:sz w:val="22"/>
        </w:rPr>
        <w:t>შესაძლებლობები</w:t>
      </w:r>
      <w:r w:rsidRPr="00AD11B4">
        <w:rPr>
          <w:sz w:val="22"/>
        </w:rPr>
        <w:t>“-</w:t>
      </w:r>
      <w:r w:rsidRPr="00AD11B4">
        <w:rPr>
          <w:rFonts w:cs="Sylfaen"/>
          <w:sz w:val="22"/>
        </w:rPr>
        <w:t>შემავალი</w:t>
      </w:r>
      <w:r w:rsidRPr="00AD11B4">
        <w:rPr>
          <w:sz w:val="22"/>
        </w:rPr>
        <w:t xml:space="preserve"> </w:t>
      </w:r>
      <w:r w:rsidRPr="00AD11B4">
        <w:rPr>
          <w:rFonts w:cs="Sylfaen"/>
          <w:sz w:val="22"/>
        </w:rPr>
        <w:t>მუხლების</w:t>
      </w:r>
      <w:r w:rsidRPr="00AD11B4">
        <w:rPr>
          <w:sz w:val="22"/>
        </w:rPr>
        <w:t xml:space="preserve"> </w:t>
      </w:r>
      <w:r w:rsidRPr="00AD11B4">
        <w:rPr>
          <w:rFonts w:cs="Sylfaen"/>
          <w:sz w:val="22"/>
        </w:rPr>
        <w:t>შესრულების</w:t>
      </w:r>
      <w:r w:rsidRPr="00AD11B4">
        <w:rPr>
          <w:sz w:val="22"/>
        </w:rPr>
        <w:t xml:space="preserve"> </w:t>
      </w:r>
      <w:r w:rsidRPr="00AD11B4">
        <w:rPr>
          <w:rFonts w:cs="Sylfaen"/>
          <w:sz w:val="22"/>
        </w:rPr>
        <w:t>მდგომარეობის</w:t>
      </w:r>
      <w:r w:rsidRPr="00AD11B4">
        <w:rPr>
          <w:sz w:val="22"/>
        </w:rPr>
        <w:t xml:space="preserve"> </w:t>
      </w:r>
      <w:r w:rsidRPr="00AD11B4">
        <w:rPr>
          <w:rFonts w:cs="Sylfaen"/>
          <w:sz w:val="22"/>
        </w:rPr>
        <w:t>შესახებ</w:t>
      </w:r>
      <w:r w:rsidRPr="00AD11B4">
        <w:rPr>
          <w:sz w:val="22"/>
        </w:rPr>
        <w:t xml:space="preserve"> 2015-2018 </w:t>
      </w:r>
      <w:r w:rsidRPr="00AD11B4">
        <w:rPr>
          <w:rFonts w:cs="Sylfaen"/>
          <w:sz w:val="22"/>
        </w:rPr>
        <w:t>წლების</w:t>
      </w:r>
      <w:r w:rsidRPr="00AD11B4">
        <w:rPr>
          <w:sz w:val="22"/>
        </w:rPr>
        <w:t xml:space="preserve"> </w:t>
      </w:r>
      <w:r w:rsidRPr="00AD11B4">
        <w:rPr>
          <w:rFonts w:cs="Sylfaen"/>
          <w:sz w:val="22"/>
        </w:rPr>
        <w:t>პერიოდისთვის</w:t>
      </w:r>
      <w:r w:rsidRPr="00AD11B4">
        <w:rPr>
          <w:sz w:val="22"/>
        </w:rPr>
        <w:t xml:space="preserve">. </w:t>
      </w:r>
    </w:p>
    <w:p w:rsidR="00AD11B4" w:rsidRDefault="00AD11B4" w:rsidP="00AD11B4">
      <w:pPr>
        <w:pStyle w:val="ListParagraph"/>
        <w:numPr>
          <w:ilvl w:val="0"/>
          <w:numId w:val="11"/>
        </w:numPr>
        <w:jc w:val="both"/>
        <w:rPr>
          <w:sz w:val="22"/>
          <w:lang w:val="ka-GE"/>
        </w:rPr>
      </w:pPr>
      <w:r w:rsidRPr="00AD11B4">
        <w:rPr>
          <w:rFonts w:cs="Sylfaen"/>
          <w:sz w:val="22"/>
          <w:lang w:val="ka-GE"/>
        </w:rPr>
        <w:t>უნივერსალური</w:t>
      </w:r>
      <w:r w:rsidRPr="00AD11B4">
        <w:rPr>
          <w:sz w:val="22"/>
          <w:lang w:val="ka-GE"/>
        </w:rPr>
        <w:t xml:space="preserve"> </w:t>
      </w:r>
      <w:r w:rsidRPr="00AD11B4">
        <w:rPr>
          <w:rFonts w:cs="Sylfaen"/>
          <w:sz w:val="22"/>
          <w:lang w:val="ka-GE"/>
        </w:rPr>
        <w:t>პერიოდული</w:t>
      </w:r>
      <w:r w:rsidRPr="00AD11B4">
        <w:rPr>
          <w:sz w:val="22"/>
          <w:lang w:val="ka-GE"/>
        </w:rPr>
        <w:t xml:space="preserve"> </w:t>
      </w:r>
      <w:r w:rsidRPr="00AD11B4">
        <w:rPr>
          <w:rFonts w:cs="Sylfaen"/>
          <w:sz w:val="22"/>
          <w:lang w:val="ka-GE"/>
        </w:rPr>
        <w:t>მიმოხილვის</w:t>
      </w:r>
      <w:r w:rsidRPr="00AD11B4">
        <w:rPr>
          <w:sz w:val="22"/>
          <w:lang w:val="ka-GE"/>
        </w:rPr>
        <w:t xml:space="preserve"> (UPR) </w:t>
      </w:r>
      <w:r w:rsidRPr="00AD11B4">
        <w:rPr>
          <w:rFonts w:cs="Sylfaen"/>
          <w:sz w:val="22"/>
          <w:lang w:val="ka-GE"/>
        </w:rPr>
        <w:t>მე</w:t>
      </w:r>
      <w:r w:rsidRPr="00AD11B4">
        <w:rPr>
          <w:sz w:val="22"/>
          <w:lang w:val="ka-GE"/>
        </w:rPr>
        <w:t xml:space="preserve">-3 </w:t>
      </w:r>
      <w:r w:rsidRPr="00AD11B4">
        <w:rPr>
          <w:rFonts w:cs="Sylfaen"/>
          <w:sz w:val="22"/>
          <w:lang w:val="ka-GE"/>
        </w:rPr>
        <w:t>ციკლის</w:t>
      </w:r>
      <w:r w:rsidRPr="00AD11B4">
        <w:rPr>
          <w:sz w:val="22"/>
          <w:lang w:val="ka-GE"/>
        </w:rPr>
        <w:t xml:space="preserve"> </w:t>
      </w:r>
      <w:r w:rsidRPr="00AD11B4">
        <w:rPr>
          <w:rFonts w:cs="Sylfaen"/>
          <w:sz w:val="22"/>
          <w:lang w:val="ka-GE"/>
        </w:rPr>
        <w:t>ფარგლებში</w:t>
      </w:r>
      <w:r w:rsidRPr="00AD11B4">
        <w:rPr>
          <w:sz w:val="22"/>
          <w:lang w:val="ka-GE"/>
        </w:rPr>
        <w:t xml:space="preserve"> </w:t>
      </w:r>
      <w:r w:rsidRPr="00AD11B4">
        <w:rPr>
          <w:rFonts w:cs="Sylfaen"/>
          <w:sz w:val="22"/>
          <w:lang w:val="ka-GE"/>
        </w:rPr>
        <w:t>ადამიანის</w:t>
      </w:r>
      <w:r w:rsidRPr="00AD11B4">
        <w:rPr>
          <w:sz w:val="22"/>
          <w:lang w:val="ka-GE"/>
        </w:rPr>
        <w:t xml:space="preserve"> </w:t>
      </w:r>
      <w:r w:rsidRPr="00AD11B4">
        <w:rPr>
          <w:rFonts w:cs="Sylfaen"/>
          <w:sz w:val="22"/>
          <w:lang w:val="ka-GE"/>
        </w:rPr>
        <w:t>უფლებების</w:t>
      </w:r>
      <w:r w:rsidRPr="00AD11B4">
        <w:rPr>
          <w:sz w:val="22"/>
          <w:lang w:val="ka-GE"/>
        </w:rPr>
        <w:t xml:space="preserve"> </w:t>
      </w:r>
      <w:r w:rsidRPr="00AD11B4">
        <w:rPr>
          <w:rFonts w:cs="Sylfaen"/>
          <w:sz w:val="22"/>
          <w:lang w:val="ka-GE"/>
        </w:rPr>
        <w:t>დაცვის</w:t>
      </w:r>
      <w:r w:rsidRPr="00AD11B4">
        <w:rPr>
          <w:sz w:val="22"/>
          <w:lang w:val="ka-GE"/>
        </w:rPr>
        <w:t xml:space="preserve"> </w:t>
      </w:r>
      <w:r w:rsidRPr="00AD11B4">
        <w:rPr>
          <w:rFonts w:cs="Sylfaen"/>
          <w:sz w:val="22"/>
          <w:lang w:val="ka-GE"/>
        </w:rPr>
        <w:t>თაობაზე</w:t>
      </w:r>
      <w:r w:rsidRPr="00AD11B4">
        <w:rPr>
          <w:sz w:val="22"/>
          <w:lang w:val="ka-GE"/>
        </w:rPr>
        <w:t xml:space="preserve"> </w:t>
      </w:r>
      <w:r w:rsidRPr="00AD11B4">
        <w:rPr>
          <w:rFonts w:cs="Sylfaen"/>
          <w:sz w:val="22"/>
          <w:lang w:val="ka-GE"/>
        </w:rPr>
        <w:t>ყოვლისმომცველი</w:t>
      </w:r>
      <w:r w:rsidRPr="00AD11B4">
        <w:rPr>
          <w:sz w:val="22"/>
          <w:lang w:val="ka-GE"/>
        </w:rPr>
        <w:t xml:space="preserve"> </w:t>
      </w:r>
      <w:r w:rsidRPr="00AD11B4">
        <w:rPr>
          <w:rFonts w:cs="Sylfaen"/>
          <w:sz w:val="22"/>
          <w:lang w:val="ka-GE"/>
        </w:rPr>
        <w:t>ანგარიში</w:t>
      </w:r>
      <w:r w:rsidRPr="00AD11B4">
        <w:rPr>
          <w:sz w:val="22"/>
          <w:lang w:val="ka-GE"/>
        </w:rPr>
        <w:t>.</w:t>
      </w:r>
    </w:p>
    <w:p w:rsidR="00AD11B4" w:rsidRPr="00AD11B4" w:rsidRDefault="00AD11B4" w:rsidP="00AD11B4">
      <w:pPr>
        <w:pStyle w:val="ListParagraph"/>
        <w:numPr>
          <w:ilvl w:val="0"/>
          <w:numId w:val="11"/>
        </w:numPr>
        <w:jc w:val="both"/>
        <w:rPr>
          <w:sz w:val="22"/>
          <w:lang w:val="ka-GE"/>
        </w:rPr>
      </w:pPr>
      <w:r w:rsidRPr="00AD11B4">
        <w:rPr>
          <w:rFonts w:cs="Sylfaen"/>
          <w:sz w:val="22"/>
          <w:lang w:val="ka-GE"/>
        </w:rPr>
        <w:lastRenderedPageBreak/>
        <w:t>გაერო</w:t>
      </w:r>
      <w:r w:rsidRPr="00AD11B4">
        <w:rPr>
          <w:sz w:val="22"/>
          <w:lang w:val="ka-GE"/>
        </w:rPr>
        <w:t>-</w:t>
      </w:r>
      <w:r w:rsidRPr="00AD11B4">
        <w:rPr>
          <w:rFonts w:cs="Sylfaen"/>
          <w:sz w:val="22"/>
          <w:lang w:val="ka-GE"/>
        </w:rPr>
        <w:t>ს</w:t>
      </w:r>
      <w:r w:rsidRPr="00AD11B4">
        <w:rPr>
          <w:sz w:val="22"/>
          <w:lang w:val="ka-GE"/>
        </w:rPr>
        <w:t xml:space="preserve"> </w:t>
      </w:r>
      <w:r w:rsidRPr="00AD11B4">
        <w:rPr>
          <w:rFonts w:cs="Sylfaen"/>
          <w:sz w:val="22"/>
          <w:lang w:val="ka-GE"/>
        </w:rPr>
        <w:t>გენერალური</w:t>
      </w:r>
      <w:r w:rsidRPr="00AD11B4">
        <w:rPr>
          <w:sz w:val="22"/>
          <w:lang w:val="ka-GE"/>
        </w:rPr>
        <w:t xml:space="preserve"> </w:t>
      </w:r>
      <w:r w:rsidRPr="00AD11B4">
        <w:rPr>
          <w:rFonts w:cs="Sylfaen"/>
          <w:sz w:val="22"/>
          <w:lang w:val="ka-GE"/>
        </w:rPr>
        <w:t>ასამბლეის</w:t>
      </w:r>
      <w:r w:rsidRPr="00AD11B4">
        <w:rPr>
          <w:sz w:val="22"/>
          <w:lang w:val="ka-GE"/>
        </w:rPr>
        <w:t xml:space="preserve"> A/RES/73/142 </w:t>
      </w:r>
      <w:r w:rsidRPr="00AD11B4">
        <w:rPr>
          <w:rFonts w:cs="Sylfaen"/>
          <w:sz w:val="22"/>
          <w:lang w:val="ka-GE"/>
        </w:rPr>
        <w:t>რეზოლუციის</w:t>
      </w:r>
      <w:r w:rsidRPr="00AD11B4">
        <w:rPr>
          <w:sz w:val="22"/>
          <w:lang w:val="ka-GE"/>
        </w:rPr>
        <w:t xml:space="preserve"> (“Inclusive development for and with persons with disabilities”) </w:t>
      </w:r>
      <w:r w:rsidRPr="00AD11B4">
        <w:rPr>
          <w:rFonts w:cs="Sylfaen"/>
          <w:sz w:val="22"/>
          <w:lang w:val="ka-GE"/>
        </w:rPr>
        <w:t>შესრულება.</w:t>
      </w:r>
    </w:p>
    <w:p w:rsidR="00AD11B4" w:rsidRDefault="00AD11B4" w:rsidP="00AD11B4">
      <w:pPr>
        <w:pStyle w:val="ListParagraph"/>
        <w:numPr>
          <w:ilvl w:val="0"/>
          <w:numId w:val="11"/>
        </w:numPr>
        <w:jc w:val="both"/>
        <w:rPr>
          <w:sz w:val="22"/>
          <w:lang w:val="ka-GE"/>
        </w:rPr>
      </w:pPr>
      <w:r w:rsidRPr="00AD11B4">
        <w:rPr>
          <w:sz w:val="22"/>
          <w:lang w:val="ka-GE"/>
        </w:rPr>
        <w:t>ჯანმრთელი დაბერების მიმართულებით ქვეყანაში მიღწეული პროგრესის შესახებ.</w:t>
      </w:r>
    </w:p>
    <w:p w:rsidR="00AD11B4" w:rsidRDefault="00AD11B4" w:rsidP="00AD11B4">
      <w:pPr>
        <w:pStyle w:val="ListParagraph"/>
        <w:numPr>
          <w:ilvl w:val="0"/>
          <w:numId w:val="11"/>
        </w:numPr>
        <w:jc w:val="both"/>
        <w:rPr>
          <w:sz w:val="22"/>
          <w:lang w:val="ka-GE"/>
        </w:rPr>
      </w:pPr>
      <w:r w:rsidRPr="00AD11B4">
        <w:rPr>
          <w:sz w:val="22"/>
          <w:lang w:val="ka-GE"/>
        </w:rPr>
        <w:t>რასობრივი დისკრიმინაციის ყველა ფორმის აღმოფხვრის შესახებ საერთაშორისო კონვენციის შესრულებლური</w:t>
      </w:r>
      <w:r w:rsidRPr="00AD11B4">
        <w:rPr>
          <w:rFonts w:hAnsi="Cambria"/>
          <w:sz w:val="22"/>
          <w:lang w:val="ka-GE"/>
        </w:rPr>
        <w:t xml:space="preserve"> </w:t>
      </w:r>
      <w:r w:rsidRPr="00AD11B4">
        <w:rPr>
          <w:sz w:val="22"/>
          <w:lang w:val="ka-GE"/>
        </w:rPr>
        <w:t>და</w:t>
      </w:r>
      <w:r w:rsidRPr="00AD11B4">
        <w:rPr>
          <w:rFonts w:hAnsi="Cambria"/>
          <w:sz w:val="22"/>
          <w:lang w:val="ka-GE"/>
        </w:rPr>
        <w:t xml:space="preserve"> </w:t>
      </w:r>
      <w:r w:rsidRPr="00AD11B4">
        <w:rPr>
          <w:sz w:val="22"/>
          <w:lang w:val="ka-GE"/>
        </w:rPr>
        <w:t>კულტურული</w:t>
      </w:r>
      <w:r w:rsidRPr="00AD11B4">
        <w:rPr>
          <w:rFonts w:hAnsi="Cambria"/>
          <w:sz w:val="22"/>
          <w:lang w:val="ka-GE"/>
        </w:rPr>
        <w:t xml:space="preserve"> </w:t>
      </w:r>
      <w:r w:rsidRPr="00AD11B4">
        <w:rPr>
          <w:sz w:val="22"/>
          <w:lang w:val="ka-GE"/>
        </w:rPr>
        <w:t>უფლებების</w:t>
      </w:r>
      <w:r w:rsidRPr="00AD11B4">
        <w:rPr>
          <w:rFonts w:hAnsi="Cambria"/>
          <w:sz w:val="22"/>
          <w:lang w:val="ka-GE"/>
        </w:rPr>
        <w:t xml:space="preserve"> </w:t>
      </w:r>
      <w:r w:rsidRPr="00AD11B4">
        <w:rPr>
          <w:sz w:val="22"/>
          <w:lang w:val="ka-GE"/>
        </w:rPr>
        <w:t>შესახებ</w:t>
      </w:r>
      <w:r w:rsidRPr="00AD11B4">
        <w:rPr>
          <w:rFonts w:hAnsi="Cambria"/>
          <w:sz w:val="22"/>
          <w:lang w:val="ka-GE"/>
        </w:rPr>
        <w:t xml:space="preserve"> </w:t>
      </w:r>
      <w:r w:rsidRPr="00AD11B4">
        <w:rPr>
          <w:sz w:val="22"/>
          <w:lang w:val="ka-GE"/>
        </w:rPr>
        <w:t>საერთაშორისო</w:t>
      </w:r>
      <w:r w:rsidRPr="00AD11B4">
        <w:rPr>
          <w:rFonts w:hAnsi="Cambria"/>
          <w:sz w:val="22"/>
          <w:lang w:val="ka-GE"/>
        </w:rPr>
        <w:t xml:space="preserve"> </w:t>
      </w:r>
      <w:r w:rsidRPr="00AD11B4">
        <w:rPr>
          <w:sz w:val="22"/>
          <w:lang w:val="ka-GE"/>
        </w:rPr>
        <w:t>პაქტი.ის თაობაზე მე-9 და მე-10 პერიოდული ანგარიში (</w:t>
      </w:r>
      <w:r>
        <w:rPr>
          <w:sz w:val="22"/>
        </w:rPr>
        <w:t>CERD</w:t>
      </w:r>
      <w:r w:rsidRPr="00AD11B4">
        <w:rPr>
          <w:sz w:val="22"/>
          <w:lang w:val="ka-GE"/>
        </w:rPr>
        <w:t>)</w:t>
      </w:r>
    </w:p>
    <w:p w:rsidR="00AD11B4" w:rsidRPr="00AD11B4" w:rsidRDefault="00AD11B4" w:rsidP="00AD11B4">
      <w:pPr>
        <w:pStyle w:val="ListParagraph"/>
        <w:numPr>
          <w:ilvl w:val="0"/>
          <w:numId w:val="11"/>
        </w:numPr>
        <w:jc w:val="both"/>
        <w:rPr>
          <w:sz w:val="22"/>
          <w:lang w:val="ka-GE"/>
        </w:rPr>
      </w:pPr>
      <w:r w:rsidRPr="00AD11B4">
        <w:rPr>
          <w:sz w:val="22"/>
        </w:rPr>
        <w:t>ეკონომიკური</w:t>
      </w:r>
      <w:r w:rsidRPr="00AD11B4">
        <w:rPr>
          <w:rFonts w:hAnsi="Cambria"/>
          <w:sz w:val="22"/>
        </w:rPr>
        <w:t xml:space="preserve">, </w:t>
      </w:r>
      <w:r w:rsidRPr="00AD11B4">
        <w:rPr>
          <w:sz w:val="22"/>
        </w:rPr>
        <w:t>სოცია</w:t>
      </w:r>
      <w:r w:rsidRPr="00AD11B4">
        <w:rPr>
          <w:sz w:val="22"/>
          <w:lang w:val="ka-GE"/>
        </w:rPr>
        <w:t xml:space="preserve">ლური და </w:t>
      </w:r>
      <w:r w:rsidRPr="00AD11B4">
        <w:rPr>
          <w:rFonts w:cs="Sylfaen"/>
          <w:sz w:val="22"/>
        </w:rPr>
        <w:t>კულტურული</w:t>
      </w:r>
      <w:r w:rsidRPr="00AD11B4">
        <w:rPr>
          <w:rFonts w:hAnsi="Cambria"/>
          <w:sz w:val="22"/>
        </w:rPr>
        <w:t xml:space="preserve"> </w:t>
      </w:r>
      <w:r w:rsidRPr="00AD11B4">
        <w:rPr>
          <w:rFonts w:cs="Sylfaen"/>
          <w:sz w:val="22"/>
        </w:rPr>
        <w:t>უფლებების</w:t>
      </w:r>
      <w:r w:rsidRPr="00AD11B4">
        <w:rPr>
          <w:rFonts w:hAnsi="Cambria"/>
          <w:sz w:val="22"/>
        </w:rPr>
        <w:t xml:space="preserve"> </w:t>
      </w:r>
      <w:r w:rsidRPr="00AD11B4">
        <w:rPr>
          <w:rFonts w:cs="Sylfaen"/>
          <w:sz w:val="22"/>
        </w:rPr>
        <w:t>შესახებ</w:t>
      </w:r>
      <w:r w:rsidRPr="00AD11B4">
        <w:rPr>
          <w:rFonts w:hAnsi="Cambria"/>
          <w:sz w:val="22"/>
        </w:rPr>
        <w:t xml:space="preserve"> </w:t>
      </w:r>
      <w:r w:rsidRPr="00AD11B4">
        <w:rPr>
          <w:rFonts w:cs="Sylfaen"/>
          <w:sz w:val="22"/>
        </w:rPr>
        <w:t>საერთაშორისო</w:t>
      </w:r>
      <w:r w:rsidRPr="00AD11B4">
        <w:rPr>
          <w:rFonts w:hAnsi="Cambria"/>
          <w:sz w:val="22"/>
        </w:rPr>
        <w:t xml:space="preserve"> </w:t>
      </w:r>
      <w:r w:rsidRPr="00AD11B4">
        <w:rPr>
          <w:rFonts w:cs="Sylfaen"/>
          <w:sz w:val="22"/>
        </w:rPr>
        <w:t>პაქტი</w:t>
      </w:r>
      <w:r w:rsidRPr="00AD11B4">
        <w:rPr>
          <w:rFonts w:cs="Sylfaen"/>
          <w:sz w:val="22"/>
          <w:lang w:val="ka-GE"/>
        </w:rPr>
        <w:t>ს შესახებ</w:t>
      </w:r>
    </w:p>
    <w:p w:rsidR="00AD11B4" w:rsidRDefault="00AD11B4" w:rsidP="00AD11B4">
      <w:pPr>
        <w:pStyle w:val="ListParagraph"/>
        <w:numPr>
          <w:ilvl w:val="0"/>
          <w:numId w:val="11"/>
        </w:numPr>
        <w:jc w:val="both"/>
        <w:rPr>
          <w:sz w:val="22"/>
          <w:lang w:val="ka-GE"/>
        </w:rPr>
      </w:pPr>
      <w:r w:rsidRPr="00AD11B4">
        <w:rPr>
          <w:rFonts w:ascii="Times Armenian" w:hAnsi="Times Armenian"/>
          <w:sz w:val="22"/>
          <w:lang w:val="ka-GE"/>
        </w:rPr>
        <w:t>Mutual Information System on Social Protection of the Council of Europe (MISSCEO)</w:t>
      </w:r>
    </w:p>
    <w:p w:rsidR="00AD11B4" w:rsidRPr="00AD11B4" w:rsidRDefault="00AD11B4" w:rsidP="00AD11B4">
      <w:pPr>
        <w:pStyle w:val="ListParagraph"/>
        <w:numPr>
          <w:ilvl w:val="0"/>
          <w:numId w:val="11"/>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D11B4">
        <w:rPr>
          <w:sz w:val="22"/>
          <w:lang w:val="ka-GE"/>
        </w:rPr>
        <w:t>,,</w:t>
      </w:r>
      <w:r w:rsidRPr="00AD11B4">
        <w:rPr>
          <w:rFonts w:cs="Sylfaen"/>
          <w:sz w:val="22"/>
          <w:lang w:val="ka-GE"/>
        </w:rPr>
        <w:t>გაეროს</w:t>
      </w:r>
      <w:r w:rsidRPr="00AD11B4">
        <w:rPr>
          <w:sz w:val="22"/>
          <w:lang w:val="ka-GE"/>
        </w:rPr>
        <w:t xml:space="preserve"> </w:t>
      </w:r>
      <w:r w:rsidRPr="00AD11B4">
        <w:rPr>
          <w:rFonts w:cs="Sylfaen"/>
          <w:sz w:val="22"/>
          <w:lang w:val="ka-GE"/>
        </w:rPr>
        <w:t>მდგრადი</w:t>
      </w:r>
      <w:r w:rsidRPr="00AD11B4">
        <w:rPr>
          <w:sz w:val="22"/>
          <w:lang w:val="ka-GE"/>
        </w:rPr>
        <w:t xml:space="preserve"> </w:t>
      </w:r>
      <w:r w:rsidRPr="00AD11B4">
        <w:rPr>
          <w:rFonts w:cs="Sylfaen"/>
          <w:sz w:val="22"/>
          <w:lang w:val="ka-GE"/>
        </w:rPr>
        <w:t>განვითარების</w:t>
      </w:r>
      <w:r w:rsidRPr="00AD11B4">
        <w:rPr>
          <w:sz w:val="22"/>
          <w:lang w:val="ka-GE"/>
        </w:rPr>
        <w:t xml:space="preserve"> </w:t>
      </w:r>
      <w:r w:rsidRPr="00AD11B4">
        <w:rPr>
          <w:rFonts w:cs="Sylfaen"/>
          <w:sz w:val="22"/>
          <w:lang w:val="ka-GE"/>
        </w:rPr>
        <w:t>მიზნების</w:t>
      </w:r>
      <w:r w:rsidRPr="00AD11B4">
        <w:rPr>
          <w:sz w:val="22"/>
          <w:lang w:val="ka-GE"/>
        </w:rPr>
        <w:t xml:space="preserve"> </w:t>
      </w:r>
      <w:r w:rsidRPr="00AD11B4">
        <w:rPr>
          <w:rFonts w:cs="Sylfaen"/>
          <w:sz w:val="22"/>
          <w:lang w:val="ka-GE"/>
        </w:rPr>
        <w:t>ეროვნული</w:t>
      </w:r>
      <w:r w:rsidRPr="00AD11B4">
        <w:rPr>
          <w:sz w:val="22"/>
          <w:lang w:val="ka-GE"/>
        </w:rPr>
        <w:t xml:space="preserve"> </w:t>
      </w:r>
      <w:r w:rsidRPr="00AD11B4">
        <w:rPr>
          <w:rFonts w:cs="Sylfaen"/>
          <w:sz w:val="22"/>
          <w:lang w:val="ka-GE"/>
        </w:rPr>
        <w:t>დოკუმენტი ( SDG</w:t>
      </w:r>
      <w:r w:rsidRPr="00AD11B4">
        <w:rPr>
          <w:rFonts w:cs="Sylfaen"/>
          <w:sz w:val="22"/>
        </w:rPr>
        <w:t>)</w:t>
      </w:r>
    </w:p>
    <w:p w:rsidR="00AD11B4" w:rsidRPr="00AD11B4" w:rsidRDefault="00AD11B4" w:rsidP="00AD11B4">
      <w:pPr>
        <w:pStyle w:val="ListParagraph"/>
        <w:numPr>
          <w:ilvl w:val="0"/>
          <w:numId w:val="11"/>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Sylfaen"/>
          <w:sz w:val="22"/>
          <w:lang w:val="ka-GE"/>
        </w:rPr>
        <w:t>„</w:t>
      </w:r>
      <w:r w:rsidRPr="00AD11B4">
        <w:rPr>
          <w:rFonts w:cs="Sylfaen"/>
          <w:sz w:val="22"/>
          <w:lang w:val="ka-GE"/>
        </w:rPr>
        <w:t>ქალთა</w:t>
      </w:r>
      <w:r w:rsidRPr="00AD11B4">
        <w:rPr>
          <w:sz w:val="22"/>
          <w:lang w:val="ka-GE"/>
        </w:rPr>
        <w:t xml:space="preserve"> </w:t>
      </w:r>
      <w:r w:rsidRPr="00AD11B4">
        <w:rPr>
          <w:rFonts w:cs="Sylfaen"/>
          <w:sz w:val="22"/>
          <w:lang w:val="ka-GE"/>
        </w:rPr>
        <w:t>მიმართ</w:t>
      </w:r>
      <w:r w:rsidRPr="00AD11B4">
        <w:rPr>
          <w:sz w:val="22"/>
          <w:lang w:val="ka-GE"/>
        </w:rPr>
        <w:t xml:space="preserve"> </w:t>
      </w:r>
      <w:r w:rsidRPr="00AD11B4">
        <w:rPr>
          <w:rFonts w:cs="Sylfaen"/>
          <w:sz w:val="22"/>
          <w:lang w:val="ka-GE"/>
        </w:rPr>
        <w:t>ძალადობის</w:t>
      </w:r>
      <w:r w:rsidRPr="00AD11B4">
        <w:rPr>
          <w:sz w:val="22"/>
          <w:lang w:val="ka-GE"/>
        </w:rPr>
        <w:t xml:space="preserve"> </w:t>
      </w:r>
      <w:r w:rsidRPr="00AD11B4">
        <w:rPr>
          <w:rFonts w:cs="Sylfaen"/>
          <w:sz w:val="22"/>
          <w:lang w:val="ka-GE"/>
        </w:rPr>
        <w:t>და</w:t>
      </w:r>
      <w:r w:rsidRPr="00AD11B4">
        <w:rPr>
          <w:sz w:val="22"/>
          <w:lang w:val="ka-GE"/>
        </w:rPr>
        <w:t xml:space="preserve"> </w:t>
      </w:r>
      <w:r w:rsidRPr="00AD11B4">
        <w:rPr>
          <w:rFonts w:cs="Sylfaen"/>
          <w:sz w:val="22"/>
          <w:lang w:val="ka-GE"/>
        </w:rPr>
        <w:t>ოჯახში</w:t>
      </w:r>
      <w:r w:rsidRPr="00AD11B4">
        <w:rPr>
          <w:sz w:val="22"/>
          <w:lang w:val="ka-GE"/>
        </w:rPr>
        <w:t xml:space="preserve"> </w:t>
      </w:r>
      <w:r w:rsidRPr="00AD11B4">
        <w:rPr>
          <w:rFonts w:cs="Sylfaen"/>
          <w:sz w:val="22"/>
          <w:lang w:val="ka-GE"/>
        </w:rPr>
        <w:t>ძალადობის</w:t>
      </w:r>
      <w:r w:rsidRPr="00AD11B4">
        <w:rPr>
          <w:sz w:val="22"/>
          <w:lang w:val="ka-GE"/>
        </w:rPr>
        <w:t xml:space="preserve"> </w:t>
      </w:r>
      <w:r w:rsidRPr="00AD11B4">
        <w:rPr>
          <w:rFonts w:cs="Sylfaen"/>
          <w:sz w:val="22"/>
          <w:lang w:val="ka-GE"/>
        </w:rPr>
        <w:t>წინააღმდეგ</w:t>
      </w:r>
      <w:r w:rsidRPr="00AD11B4">
        <w:rPr>
          <w:sz w:val="22"/>
          <w:lang w:val="ka-GE"/>
        </w:rPr>
        <w:t xml:space="preserve"> </w:t>
      </w:r>
      <w:r w:rsidRPr="00AD11B4">
        <w:rPr>
          <w:rFonts w:cs="Sylfaen"/>
          <w:sz w:val="22"/>
          <w:lang w:val="ka-GE"/>
        </w:rPr>
        <w:t>ბრძოლისა</w:t>
      </w:r>
      <w:r w:rsidRPr="00AD11B4">
        <w:rPr>
          <w:sz w:val="22"/>
          <w:lang w:val="ka-GE"/>
        </w:rPr>
        <w:t xml:space="preserve"> </w:t>
      </w:r>
      <w:r w:rsidRPr="00AD11B4">
        <w:rPr>
          <w:rFonts w:cs="Sylfaen"/>
          <w:sz w:val="22"/>
          <w:lang w:val="ka-GE"/>
        </w:rPr>
        <w:t>და</w:t>
      </w:r>
      <w:r w:rsidRPr="00AD11B4">
        <w:rPr>
          <w:sz w:val="22"/>
          <w:lang w:val="ka-GE"/>
        </w:rPr>
        <w:t xml:space="preserve"> </w:t>
      </w:r>
      <w:r w:rsidRPr="00AD11B4">
        <w:rPr>
          <w:rFonts w:cs="Sylfaen"/>
          <w:sz w:val="22"/>
          <w:lang w:val="ka-GE"/>
        </w:rPr>
        <w:t>მსხვერპლთა</w:t>
      </w:r>
      <w:r w:rsidRPr="00AD11B4">
        <w:rPr>
          <w:sz w:val="22"/>
          <w:lang w:val="ka-GE"/>
        </w:rPr>
        <w:t xml:space="preserve"> (</w:t>
      </w:r>
      <w:r w:rsidRPr="00AD11B4">
        <w:rPr>
          <w:rFonts w:cs="Sylfaen"/>
          <w:sz w:val="22"/>
          <w:lang w:val="ka-GE"/>
        </w:rPr>
        <w:t>დაზარალებულთა</w:t>
      </w:r>
      <w:r w:rsidRPr="00AD11B4">
        <w:rPr>
          <w:sz w:val="22"/>
          <w:lang w:val="ka-GE"/>
        </w:rPr>
        <w:t xml:space="preserve">) </w:t>
      </w:r>
      <w:r w:rsidRPr="00AD11B4">
        <w:rPr>
          <w:rFonts w:cs="Sylfaen"/>
          <w:sz w:val="22"/>
          <w:lang w:val="ka-GE"/>
        </w:rPr>
        <w:t>დასაცავად</w:t>
      </w:r>
      <w:r w:rsidRPr="00AD11B4">
        <w:rPr>
          <w:sz w:val="22"/>
          <w:lang w:val="ka-GE"/>
        </w:rPr>
        <w:t xml:space="preserve"> </w:t>
      </w:r>
      <w:r w:rsidRPr="00AD11B4">
        <w:rPr>
          <w:rFonts w:cs="Sylfaen"/>
          <w:sz w:val="22"/>
          <w:lang w:val="ka-GE"/>
        </w:rPr>
        <w:t>გასატარებელ</w:t>
      </w:r>
      <w:r w:rsidRPr="00AD11B4">
        <w:rPr>
          <w:sz w:val="22"/>
          <w:lang w:val="ka-GE"/>
        </w:rPr>
        <w:t xml:space="preserve"> </w:t>
      </w:r>
      <w:r w:rsidRPr="00AD11B4">
        <w:rPr>
          <w:rFonts w:cs="Sylfaen"/>
          <w:sz w:val="22"/>
          <w:lang w:val="ka-GE"/>
        </w:rPr>
        <w:t>ღონისძიებათა</w:t>
      </w:r>
      <w:r w:rsidRPr="00AD11B4">
        <w:rPr>
          <w:sz w:val="22"/>
          <w:lang w:val="ka-GE"/>
        </w:rPr>
        <w:t xml:space="preserve"> 2018-2020 </w:t>
      </w:r>
      <w:r w:rsidRPr="00AD11B4">
        <w:rPr>
          <w:rFonts w:cs="Sylfaen"/>
          <w:sz w:val="22"/>
          <w:lang w:val="ka-GE"/>
        </w:rPr>
        <w:t>წლების</w:t>
      </w:r>
      <w:r w:rsidRPr="00AD11B4">
        <w:rPr>
          <w:sz w:val="22"/>
          <w:lang w:val="ka-GE"/>
        </w:rPr>
        <w:t xml:space="preserve"> </w:t>
      </w:r>
      <w:r w:rsidRPr="00AD11B4">
        <w:rPr>
          <w:rFonts w:cs="Sylfaen"/>
          <w:sz w:val="22"/>
          <w:lang w:val="ka-GE"/>
        </w:rPr>
        <w:t>სამოქმედო</w:t>
      </w:r>
      <w:r w:rsidRPr="00AD11B4">
        <w:rPr>
          <w:sz w:val="22"/>
          <w:lang w:val="ka-GE"/>
        </w:rPr>
        <w:t xml:space="preserve"> </w:t>
      </w:r>
      <w:r w:rsidRPr="00AD11B4">
        <w:rPr>
          <w:rFonts w:cs="Sylfaen"/>
          <w:sz w:val="22"/>
          <w:lang w:val="ka-GE"/>
        </w:rPr>
        <w:t>გეგმის</w:t>
      </w:r>
      <w:r w:rsidRPr="00AD11B4">
        <w:rPr>
          <w:sz w:val="22"/>
          <w:lang w:val="ka-GE"/>
        </w:rPr>
        <w:t xml:space="preserve"> </w:t>
      </w:r>
      <w:r w:rsidRPr="00AD11B4">
        <w:rPr>
          <w:rFonts w:cs="Sylfaen"/>
          <w:sz w:val="22"/>
          <w:lang w:val="ka-GE"/>
        </w:rPr>
        <w:t>შესრულების</w:t>
      </w:r>
      <w:r w:rsidRPr="00AD11B4">
        <w:rPr>
          <w:sz w:val="22"/>
          <w:lang w:val="ka-GE"/>
        </w:rPr>
        <w:t xml:space="preserve"> </w:t>
      </w:r>
      <w:r w:rsidRPr="00AD11B4">
        <w:rPr>
          <w:rFonts w:cs="Sylfaen"/>
          <w:sz w:val="22"/>
          <w:lang w:val="ka-GE"/>
        </w:rPr>
        <w:t>ყოველწლიური</w:t>
      </w:r>
      <w:r w:rsidRPr="00AD11B4">
        <w:rPr>
          <w:sz w:val="22"/>
          <w:lang w:val="ka-GE"/>
        </w:rPr>
        <w:t xml:space="preserve"> (2018 </w:t>
      </w:r>
      <w:r w:rsidRPr="00AD11B4">
        <w:rPr>
          <w:rFonts w:cs="Sylfaen"/>
          <w:sz w:val="22"/>
          <w:lang w:val="ka-GE"/>
        </w:rPr>
        <w:t>წლის</w:t>
      </w:r>
      <w:r w:rsidRPr="00AD11B4">
        <w:rPr>
          <w:sz w:val="22"/>
          <w:lang w:val="ka-GE"/>
        </w:rPr>
        <w:t xml:space="preserve">) </w:t>
      </w:r>
      <w:r w:rsidRPr="00AD11B4">
        <w:rPr>
          <w:rFonts w:cs="Sylfaen"/>
          <w:sz w:val="22"/>
          <w:lang w:val="ka-GE"/>
        </w:rPr>
        <w:t>ანგარიში.</w:t>
      </w:r>
    </w:p>
    <w:p w:rsidR="00AD11B4" w:rsidRPr="00AD11B4" w:rsidRDefault="00AD11B4" w:rsidP="00AD11B4">
      <w:pPr>
        <w:pStyle w:val="ListParagraph"/>
        <w:numPr>
          <w:ilvl w:val="0"/>
          <w:numId w:val="11"/>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D11B4">
        <w:rPr>
          <w:sz w:val="22"/>
          <w:lang w:val="ka-GE"/>
        </w:rPr>
        <w:t>,,</w:t>
      </w:r>
      <w:r w:rsidRPr="00AD11B4">
        <w:rPr>
          <w:rFonts w:cs="Sylfaen"/>
          <w:sz w:val="22"/>
          <w:lang w:val="ka-GE"/>
        </w:rPr>
        <w:t>ქალებზე</w:t>
      </w:r>
      <w:r w:rsidRPr="00AD11B4">
        <w:rPr>
          <w:sz w:val="22"/>
          <w:lang w:val="ka-GE"/>
        </w:rPr>
        <w:t xml:space="preserve">, </w:t>
      </w:r>
      <w:r w:rsidRPr="00AD11B4">
        <w:rPr>
          <w:rFonts w:cs="Sylfaen"/>
          <w:sz w:val="22"/>
          <w:lang w:val="ka-GE"/>
        </w:rPr>
        <w:t>მშვიდობასა</w:t>
      </w:r>
      <w:r w:rsidRPr="00AD11B4">
        <w:rPr>
          <w:sz w:val="22"/>
          <w:lang w:val="ka-GE"/>
        </w:rPr>
        <w:t xml:space="preserve"> </w:t>
      </w:r>
      <w:r w:rsidRPr="00AD11B4">
        <w:rPr>
          <w:rFonts w:cs="Sylfaen"/>
          <w:sz w:val="22"/>
          <w:lang w:val="ka-GE"/>
        </w:rPr>
        <w:t>და</w:t>
      </w:r>
      <w:r w:rsidRPr="00AD11B4">
        <w:rPr>
          <w:sz w:val="22"/>
          <w:lang w:val="ka-GE"/>
        </w:rPr>
        <w:t xml:space="preserve"> </w:t>
      </w:r>
      <w:r w:rsidRPr="00AD11B4">
        <w:rPr>
          <w:rFonts w:cs="Sylfaen"/>
          <w:sz w:val="22"/>
          <w:lang w:val="ka-GE"/>
        </w:rPr>
        <w:t>უსაფრთხოებაზე</w:t>
      </w:r>
      <w:r w:rsidRPr="00AD11B4">
        <w:rPr>
          <w:sz w:val="22"/>
          <w:lang w:val="ka-GE"/>
        </w:rPr>
        <w:t xml:space="preserve"> </w:t>
      </w:r>
      <w:r w:rsidRPr="00AD11B4">
        <w:rPr>
          <w:rFonts w:cs="Sylfaen"/>
          <w:sz w:val="22"/>
          <w:lang w:val="ka-GE"/>
        </w:rPr>
        <w:t>გაეროს</w:t>
      </w:r>
      <w:r w:rsidRPr="00AD11B4">
        <w:rPr>
          <w:sz w:val="22"/>
          <w:lang w:val="ka-GE"/>
        </w:rPr>
        <w:t xml:space="preserve"> </w:t>
      </w:r>
      <w:r w:rsidRPr="00AD11B4">
        <w:rPr>
          <w:rFonts w:cs="Sylfaen"/>
          <w:sz w:val="22"/>
          <w:lang w:val="ka-GE"/>
        </w:rPr>
        <w:t>უშიშროების</w:t>
      </w:r>
      <w:r w:rsidRPr="00AD11B4">
        <w:rPr>
          <w:sz w:val="22"/>
          <w:lang w:val="ka-GE"/>
        </w:rPr>
        <w:t xml:space="preserve"> </w:t>
      </w:r>
      <w:r w:rsidRPr="00AD11B4">
        <w:rPr>
          <w:rFonts w:cs="Sylfaen"/>
          <w:sz w:val="22"/>
          <w:lang w:val="ka-GE"/>
        </w:rPr>
        <w:t>საბჭოს</w:t>
      </w:r>
      <w:r w:rsidRPr="00AD11B4">
        <w:rPr>
          <w:sz w:val="22"/>
          <w:lang w:val="ka-GE"/>
        </w:rPr>
        <w:t xml:space="preserve"> </w:t>
      </w:r>
      <w:r w:rsidRPr="00AD11B4">
        <w:rPr>
          <w:rFonts w:cs="Sylfaen"/>
          <w:sz w:val="22"/>
          <w:lang w:val="ka-GE"/>
        </w:rPr>
        <w:t>რეზოლუციების</w:t>
      </w:r>
      <w:r w:rsidRPr="00AD11B4">
        <w:rPr>
          <w:sz w:val="22"/>
          <w:lang w:val="ka-GE"/>
        </w:rPr>
        <w:t xml:space="preserve"> </w:t>
      </w:r>
      <w:r w:rsidRPr="00AD11B4">
        <w:rPr>
          <w:rFonts w:cs="Sylfaen"/>
          <w:sz w:val="22"/>
          <w:lang w:val="ka-GE"/>
        </w:rPr>
        <w:t>განხორციელების</w:t>
      </w:r>
      <w:r w:rsidRPr="00AD11B4">
        <w:rPr>
          <w:sz w:val="22"/>
          <w:lang w:val="ka-GE"/>
        </w:rPr>
        <w:t xml:space="preserve"> 2018-2020 </w:t>
      </w:r>
      <w:r w:rsidRPr="00AD11B4">
        <w:rPr>
          <w:rFonts w:cs="Sylfaen"/>
          <w:sz w:val="22"/>
          <w:lang w:val="ka-GE"/>
        </w:rPr>
        <w:t>წლების</w:t>
      </w:r>
      <w:r w:rsidRPr="00AD11B4">
        <w:rPr>
          <w:sz w:val="22"/>
          <w:lang w:val="ka-GE"/>
        </w:rPr>
        <w:t xml:space="preserve"> </w:t>
      </w:r>
      <w:r w:rsidRPr="00AD11B4">
        <w:rPr>
          <w:rFonts w:cs="Sylfaen"/>
          <w:sz w:val="22"/>
          <w:lang w:val="ka-GE"/>
        </w:rPr>
        <w:t>საქართველოს</w:t>
      </w:r>
      <w:r w:rsidRPr="00AD11B4">
        <w:rPr>
          <w:sz w:val="22"/>
          <w:lang w:val="ka-GE"/>
        </w:rPr>
        <w:t xml:space="preserve"> </w:t>
      </w:r>
      <w:r w:rsidRPr="00AD11B4">
        <w:rPr>
          <w:rFonts w:cs="Sylfaen"/>
          <w:sz w:val="22"/>
          <w:lang w:val="ka-GE"/>
        </w:rPr>
        <w:t>ეროვნული</w:t>
      </w:r>
      <w:r w:rsidRPr="00AD11B4">
        <w:rPr>
          <w:sz w:val="22"/>
          <w:lang w:val="ka-GE"/>
        </w:rPr>
        <w:t xml:space="preserve"> </w:t>
      </w:r>
      <w:r w:rsidRPr="00AD11B4">
        <w:rPr>
          <w:rFonts w:cs="Sylfaen"/>
          <w:sz w:val="22"/>
          <w:lang w:val="ka-GE"/>
        </w:rPr>
        <w:t>სამოქმედო</w:t>
      </w:r>
      <w:r w:rsidRPr="00AD11B4">
        <w:rPr>
          <w:sz w:val="22"/>
          <w:lang w:val="ka-GE"/>
        </w:rPr>
        <w:t xml:space="preserve"> </w:t>
      </w:r>
      <w:r w:rsidRPr="00AD11B4">
        <w:rPr>
          <w:rFonts w:cs="Sylfaen"/>
          <w:sz w:val="22"/>
          <w:lang w:val="ka-GE"/>
        </w:rPr>
        <w:t>გეგმის</w:t>
      </w:r>
      <w:r w:rsidRPr="00AD11B4">
        <w:rPr>
          <w:sz w:val="22"/>
          <w:lang w:val="ka-GE"/>
        </w:rPr>
        <w:t xml:space="preserve"> </w:t>
      </w:r>
      <w:r w:rsidRPr="00AD11B4">
        <w:rPr>
          <w:rFonts w:cs="Sylfaen"/>
          <w:sz w:val="22"/>
          <w:lang w:val="ka-GE"/>
        </w:rPr>
        <w:t>შესრულების</w:t>
      </w:r>
      <w:r w:rsidRPr="00AD11B4">
        <w:rPr>
          <w:sz w:val="22"/>
          <w:lang w:val="ka-GE"/>
        </w:rPr>
        <w:t xml:space="preserve"> </w:t>
      </w:r>
      <w:r w:rsidRPr="00AD11B4">
        <w:rPr>
          <w:rFonts w:cs="Sylfaen"/>
          <w:sz w:val="22"/>
          <w:lang w:val="ka-GE"/>
        </w:rPr>
        <w:t>ყოველწლიური</w:t>
      </w:r>
      <w:r w:rsidRPr="00AD11B4">
        <w:rPr>
          <w:sz w:val="22"/>
          <w:lang w:val="ka-GE"/>
        </w:rPr>
        <w:t xml:space="preserve"> (2018 </w:t>
      </w:r>
      <w:r w:rsidRPr="00AD11B4">
        <w:rPr>
          <w:rFonts w:cs="Sylfaen"/>
          <w:sz w:val="22"/>
          <w:lang w:val="ka-GE"/>
        </w:rPr>
        <w:t>წლის</w:t>
      </w:r>
      <w:r w:rsidRPr="00AD11B4">
        <w:rPr>
          <w:sz w:val="22"/>
          <w:lang w:val="ka-GE"/>
        </w:rPr>
        <w:t xml:space="preserve">) </w:t>
      </w:r>
      <w:r w:rsidRPr="00AD11B4">
        <w:rPr>
          <w:rFonts w:cs="Sylfaen"/>
          <w:sz w:val="22"/>
          <w:lang w:val="ka-GE"/>
        </w:rPr>
        <w:t>ანგარიში.</w:t>
      </w:r>
    </w:p>
    <w:p w:rsidR="00AD11B4" w:rsidRPr="00AD11B4" w:rsidRDefault="00AD11B4" w:rsidP="00AD11B4">
      <w:pPr>
        <w:pStyle w:val="ListParagraph"/>
        <w:numPr>
          <w:ilvl w:val="0"/>
          <w:numId w:val="11"/>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Sylfaen"/>
          <w:sz w:val="22"/>
          <w:lang w:val="ka-GE"/>
        </w:rPr>
        <w:t>„</w:t>
      </w:r>
      <w:r w:rsidRPr="00AD11B4">
        <w:rPr>
          <w:rFonts w:cs="Sylfaen"/>
          <w:sz w:val="22"/>
        </w:rPr>
        <w:t>თავისუფლება</w:t>
      </w:r>
      <w:r w:rsidRPr="00AD11B4">
        <w:rPr>
          <w:rFonts w:ascii="Arial" w:hAnsi="Arial" w:cs="Arial"/>
          <w:sz w:val="22"/>
        </w:rPr>
        <w:t xml:space="preserve">, </w:t>
      </w:r>
      <w:r w:rsidRPr="00AD11B4">
        <w:rPr>
          <w:rFonts w:cs="Sylfaen"/>
          <w:sz w:val="22"/>
        </w:rPr>
        <w:t>სწრაფი</w:t>
      </w:r>
      <w:r w:rsidRPr="00AD11B4">
        <w:rPr>
          <w:rFonts w:cs="Sylfaen"/>
          <w:sz w:val="22"/>
          <w:lang w:val="ka-GE"/>
        </w:rPr>
        <w:t xml:space="preserve"> </w:t>
      </w:r>
      <w:r w:rsidRPr="00AD11B4">
        <w:rPr>
          <w:rFonts w:cs="Sylfaen"/>
          <w:sz w:val="22"/>
        </w:rPr>
        <w:t>განვითარება</w:t>
      </w:r>
      <w:r w:rsidRPr="00AD11B4">
        <w:rPr>
          <w:rFonts w:ascii="Arial" w:hAnsi="Arial" w:cs="Arial"/>
          <w:sz w:val="22"/>
        </w:rPr>
        <w:t xml:space="preserve">, </w:t>
      </w:r>
      <w:r w:rsidRPr="00AD11B4">
        <w:rPr>
          <w:rFonts w:cs="Sylfaen"/>
          <w:sz w:val="22"/>
        </w:rPr>
        <w:t>კეთილდღეობ</w:t>
      </w:r>
      <w:r w:rsidRPr="00AD11B4">
        <w:rPr>
          <w:rFonts w:cs="Sylfaen"/>
          <w:sz w:val="22"/>
          <w:lang w:val="ka-GE"/>
        </w:rPr>
        <w:t>ა</w:t>
      </w:r>
      <w:r>
        <w:rPr>
          <w:rFonts w:cs="Sylfaen"/>
          <w:sz w:val="22"/>
          <w:lang w:val="ka-GE"/>
        </w:rPr>
        <w:t>“</w:t>
      </w:r>
      <w:r w:rsidRPr="00AD11B4">
        <w:rPr>
          <w:rFonts w:cs="Sylfaen"/>
          <w:sz w:val="22"/>
          <w:lang w:val="ka-GE"/>
        </w:rPr>
        <w:t xml:space="preserve"> სამთავრობო პროგრამა.</w:t>
      </w:r>
    </w:p>
    <w:p w:rsidR="00AD11B4" w:rsidRPr="00AD11B4" w:rsidRDefault="00AD11B4" w:rsidP="000A67B6">
      <w:pPr>
        <w:pStyle w:val="ListParagraph"/>
        <w:numPr>
          <w:ilvl w:val="0"/>
          <w:numId w:val="11"/>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D11B4">
        <w:rPr>
          <w:sz w:val="22"/>
        </w:rPr>
        <w:t xml:space="preserve">2018-2021 </w:t>
      </w:r>
      <w:r w:rsidRPr="00AD11B4">
        <w:rPr>
          <w:rFonts w:cs="Sylfaen"/>
          <w:sz w:val="22"/>
        </w:rPr>
        <w:t>წლების</w:t>
      </w:r>
      <w:r w:rsidRPr="00AD11B4">
        <w:rPr>
          <w:sz w:val="22"/>
        </w:rPr>
        <w:t xml:space="preserve"> </w:t>
      </w:r>
      <w:r w:rsidRPr="00AD11B4">
        <w:rPr>
          <w:rFonts w:cs="Sylfaen"/>
          <w:sz w:val="22"/>
        </w:rPr>
        <w:t>საქართველოს</w:t>
      </w:r>
      <w:r w:rsidRPr="00AD11B4">
        <w:rPr>
          <w:sz w:val="22"/>
        </w:rPr>
        <w:t xml:space="preserve"> </w:t>
      </w:r>
      <w:r w:rsidRPr="00AD11B4">
        <w:rPr>
          <w:rFonts w:cs="Sylfaen"/>
          <w:sz w:val="22"/>
        </w:rPr>
        <w:t>რეგიონული</w:t>
      </w:r>
      <w:r w:rsidRPr="00AD11B4">
        <w:rPr>
          <w:sz w:val="22"/>
        </w:rPr>
        <w:t xml:space="preserve"> </w:t>
      </w:r>
      <w:r w:rsidRPr="00AD11B4">
        <w:rPr>
          <w:rFonts w:cs="Sylfaen"/>
          <w:sz w:val="22"/>
        </w:rPr>
        <w:t>განვითარების</w:t>
      </w:r>
      <w:r w:rsidRPr="00AD11B4">
        <w:rPr>
          <w:sz w:val="22"/>
        </w:rPr>
        <w:t xml:space="preserve"> </w:t>
      </w:r>
      <w:r w:rsidRPr="00AD11B4">
        <w:rPr>
          <w:rFonts w:cs="Sylfaen"/>
          <w:sz w:val="22"/>
        </w:rPr>
        <w:t>პროგრამის</w:t>
      </w:r>
      <w:r w:rsidRPr="00AD11B4">
        <w:rPr>
          <w:sz w:val="22"/>
        </w:rPr>
        <w:t xml:space="preserve"> </w:t>
      </w:r>
      <w:r w:rsidRPr="00AD11B4">
        <w:rPr>
          <w:rFonts w:cs="Sylfaen"/>
          <w:sz w:val="22"/>
        </w:rPr>
        <w:t>განხორციელების</w:t>
      </w:r>
      <w:r w:rsidRPr="00AD11B4">
        <w:rPr>
          <w:sz w:val="22"/>
        </w:rPr>
        <w:t xml:space="preserve"> </w:t>
      </w:r>
      <w:r w:rsidRPr="00AD11B4">
        <w:rPr>
          <w:rFonts w:cs="Sylfaen"/>
          <w:sz w:val="22"/>
        </w:rPr>
        <w:t>წლის</w:t>
      </w:r>
      <w:r w:rsidRPr="00AD11B4">
        <w:rPr>
          <w:sz w:val="22"/>
        </w:rPr>
        <w:t xml:space="preserve"> </w:t>
      </w:r>
      <w:r w:rsidRPr="00AD11B4">
        <w:rPr>
          <w:rFonts w:cs="Sylfaen"/>
          <w:sz w:val="22"/>
        </w:rPr>
        <w:t>მონიტორინგის</w:t>
      </w:r>
      <w:r w:rsidRPr="00AD11B4">
        <w:rPr>
          <w:sz w:val="22"/>
        </w:rPr>
        <w:t xml:space="preserve"> </w:t>
      </w:r>
      <w:r w:rsidRPr="00AD11B4">
        <w:rPr>
          <w:rFonts w:cs="Sylfaen"/>
          <w:sz w:val="22"/>
        </w:rPr>
        <w:t>ანგარიში</w:t>
      </w:r>
      <w:r w:rsidRPr="00AD11B4">
        <w:rPr>
          <w:rFonts w:cs="Sylfaen"/>
          <w:sz w:val="22"/>
          <w:lang w:val="ka-GE"/>
        </w:rPr>
        <w:t>.</w:t>
      </w:r>
    </w:p>
    <w:p w:rsidR="00AD11B4" w:rsidRPr="00AD11B4" w:rsidRDefault="00101564" w:rsidP="000A67B6">
      <w:pPr>
        <w:pStyle w:val="ListParagraph"/>
        <w:numPr>
          <w:ilvl w:val="0"/>
          <w:numId w:val="11"/>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D11B4">
        <w:rPr>
          <w:sz w:val="22"/>
        </w:rPr>
        <w:t>„საქართველოს სოფლის მეურნეობისა და სოფლის განვითარების 2021-2027 წლების სტრატეგიისა და სამოქმედო გეგმის დამტკიცების შესახებ“</w:t>
      </w:r>
    </w:p>
    <w:p w:rsidR="00AD11B4" w:rsidRPr="00AD11B4" w:rsidRDefault="00AD11B4" w:rsidP="000A67B6">
      <w:pPr>
        <w:pStyle w:val="ListParagraph"/>
        <w:numPr>
          <w:ilvl w:val="0"/>
          <w:numId w:val="11"/>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2"/>
          <w:lang w:val="ka-GE"/>
        </w:rPr>
        <w:t>„</w:t>
      </w:r>
      <w:r w:rsidR="00101564" w:rsidRPr="00AD11B4">
        <w:rPr>
          <w:sz w:val="22"/>
        </w:rPr>
        <w:t>სამოქალაქო თანასწორობისა და ინტეგრაციის სახელმწიფო სტრატეგიის“</w:t>
      </w:r>
      <w:r>
        <w:rPr>
          <w:sz w:val="22"/>
          <w:lang w:val="ka-GE"/>
        </w:rPr>
        <w:t xml:space="preserve"> და სამოქმდეო გეგმის ანგარიში</w:t>
      </w:r>
    </w:p>
    <w:p w:rsidR="00AD11B4" w:rsidRPr="00AD11B4" w:rsidRDefault="00AD11B4" w:rsidP="000A67B6">
      <w:pPr>
        <w:pStyle w:val="ListParagraph"/>
        <w:numPr>
          <w:ilvl w:val="0"/>
          <w:numId w:val="11"/>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2"/>
          <w:lang w:val="ka-GE"/>
        </w:rPr>
        <w:t>„</w:t>
      </w:r>
      <w:r w:rsidR="00CE5AF8" w:rsidRPr="00AD11B4">
        <w:rPr>
          <w:sz w:val="22"/>
        </w:rPr>
        <w:t>ბავშვთა განვითარებისკენ მიმართული ადრეული ჩარევის სახელმწიფო კონცეფციის“ განხორციელების 2018-2020 წლების ეროვნული სამოქმედო გეგმის შესრულების მდგომარეობის შესახე</w:t>
      </w:r>
      <w:r w:rsidR="00CE5AF8" w:rsidRPr="00AD11B4">
        <w:rPr>
          <w:rFonts w:cs="Sylfaen"/>
          <w:sz w:val="22"/>
        </w:rPr>
        <w:t>ბ</w:t>
      </w:r>
    </w:p>
    <w:p w:rsidR="00AD11B4" w:rsidRPr="00AD11B4" w:rsidRDefault="00AD11B4" w:rsidP="000A67B6">
      <w:pPr>
        <w:pStyle w:val="ListParagraph"/>
        <w:numPr>
          <w:ilvl w:val="0"/>
          <w:numId w:val="11"/>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D11B4">
        <w:rPr>
          <w:sz w:val="22"/>
        </w:rPr>
        <w:t>2019 წელს საქართველოში ადამიანის უფლებათა და თავისუფლებათა დაცვის მდგომარეობის შესახებ სახალხო დამცველის ანგარი</w:t>
      </w:r>
      <w:r w:rsidRPr="00AD11B4">
        <w:rPr>
          <w:rFonts w:cs="Sylfaen"/>
          <w:sz w:val="22"/>
        </w:rPr>
        <w:t>შ</w:t>
      </w:r>
      <w:r w:rsidRPr="00AD11B4">
        <w:rPr>
          <w:rFonts w:cs="Sylfaen"/>
          <w:sz w:val="22"/>
          <w:lang w:val="ka-GE"/>
        </w:rPr>
        <w:t>ი</w:t>
      </w:r>
    </w:p>
    <w:p w:rsidR="00AD11B4" w:rsidRPr="004929B6" w:rsidRDefault="004929B6" w:rsidP="000A67B6">
      <w:pPr>
        <w:pStyle w:val="ListParagraph"/>
        <w:numPr>
          <w:ilvl w:val="0"/>
          <w:numId w:val="11"/>
        </w:numPr>
        <w:jc w:val="both"/>
        <w:rPr>
          <w:sz w:val="22"/>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2"/>
        </w:rPr>
        <w:t>“</w:t>
      </w:r>
      <w:proofErr w:type="gramStart"/>
      <w:r w:rsidR="00AD11B4" w:rsidRPr="00AD11B4">
        <w:rPr>
          <w:sz w:val="22"/>
        </w:rPr>
        <w:t>ადამიანის</w:t>
      </w:r>
      <w:proofErr w:type="gramEnd"/>
      <w:r w:rsidR="00AD11B4" w:rsidRPr="00AD11B4">
        <w:rPr>
          <w:sz w:val="22"/>
        </w:rPr>
        <w:t xml:space="preserve"> უფლებათა დაცვის სამთავრობო სამოქმედო გეგმის (2019 წლისთვის) მონიტორინგის წლიური ანგარიშ</w:t>
      </w:r>
      <w:r w:rsidR="00AD11B4" w:rsidRPr="00AD11B4">
        <w:rPr>
          <w:rFonts w:cs="Sylfaen"/>
          <w:sz w:val="22"/>
        </w:rPr>
        <w:t>ი</w:t>
      </w:r>
      <w:r>
        <w:rPr>
          <w:rFonts w:cs="Sylfaen"/>
          <w:sz w:val="22"/>
          <w:lang w:val="ka-GE"/>
        </w:rPr>
        <w:t>.</w:t>
      </w:r>
    </w:p>
    <w:p w:rsidR="004929B6" w:rsidRDefault="004929B6" w:rsidP="004929B6">
      <w:pPr>
        <w:jc w:val="both"/>
        <w:rPr>
          <w:b/>
          <w:sz w:val="22"/>
        </w:rPr>
      </w:pPr>
      <w:proofErr w:type="gramStart"/>
      <w:r w:rsidRPr="004929B6">
        <w:rPr>
          <w:b/>
          <w:sz w:val="22"/>
        </w:rPr>
        <w:t>OGP  -</w:t>
      </w:r>
      <w:proofErr w:type="gramEnd"/>
      <w:r w:rsidRPr="004929B6">
        <w:rPr>
          <w:b/>
          <w:sz w:val="22"/>
        </w:rPr>
        <w:t xml:space="preserve">  საცხოვრისის პოლიტიკის დოკუმენტი</w:t>
      </w:r>
    </w:p>
    <w:p w:rsidR="004929B6" w:rsidRPr="004929B6" w:rsidRDefault="004929B6" w:rsidP="004929B6">
      <w:pPr>
        <w:pStyle w:val="ListParagraph"/>
        <w:numPr>
          <w:ilvl w:val="0"/>
          <w:numId w:val="12"/>
        </w:numPr>
        <w:jc w:val="both"/>
        <w:rPr>
          <w:sz w:val="22"/>
        </w:rPr>
      </w:pPr>
      <w:r>
        <w:rPr>
          <w:sz w:val="22"/>
          <w:lang w:val="ka-GE"/>
        </w:rPr>
        <w:t>საცხოვრისის პოლიტიკის დოკუმენტის - სტრატეგიისა და სამოქმედო გეგმის მომზადების მიზნით შექმნილია უწყებათაშორისი კომისია და სამუშაო ჯგუფი;</w:t>
      </w:r>
    </w:p>
    <w:p w:rsidR="004929B6" w:rsidRPr="00EB1B92" w:rsidRDefault="004929B6" w:rsidP="004929B6">
      <w:pPr>
        <w:pStyle w:val="ListParagraph"/>
        <w:numPr>
          <w:ilvl w:val="0"/>
          <w:numId w:val="12"/>
        </w:numPr>
        <w:jc w:val="both"/>
        <w:rPr>
          <w:sz w:val="22"/>
        </w:rPr>
      </w:pPr>
      <w:r>
        <w:rPr>
          <w:sz w:val="22"/>
          <w:lang w:val="ka-GE"/>
        </w:rPr>
        <w:t xml:space="preserve">სამინისტროს ანალიტიკის სამმართველოსთან ერთად მომზადდა დოკუმენტის ერთ-ერთი მთავარი ნაწილი - პრობლემების ხე,  ჩარჩო დოკუმენტი, რომელსაც უნდა დაეფუძნოს სტრატეგიისა და  სამოქმედო გეგმის მიზნები და ამოცანები. </w:t>
      </w:r>
    </w:p>
    <w:p w:rsidR="00EB1B92" w:rsidRDefault="00EB1B92" w:rsidP="00EB1B92">
      <w:pPr>
        <w:jc w:val="both"/>
        <w:rPr>
          <w:b/>
          <w:sz w:val="22"/>
          <w:lang w:val="ka-GE"/>
        </w:rPr>
      </w:pPr>
      <w:r w:rsidRPr="00EB1B92">
        <w:rPr>
          <w:b/>
          <w:sz w:val="22"/>
          <w:lang w:val="ka-GE"/>
        </w:rPr>
        <w:t>ბიუჯეტი</w:t>
      </w:r>
    </w:p>
    <w:p w:rsidR="00EB1B92" w:rsidRPr="00EB1B92" w:rsidRDefault="00EB1B92" w:rsidP="00EB1B92">
      <w:pPr>
        <w:pStyle w:val="ListParagraph"/>
        <w:numPr>
          <w:ilvl w:val="0"/>
          <w:numId w:val="16"/>
        </w:numPr>
        <w:jc w:val="both"/>
        <w:rPr>
          <w:b/>
          <w:sz w:val="22"/>
          <w:lang w:val="ka-GE"/>
        </w:rPr>
      </w:pPr>
      <w:r>
        <w:rPr>
          <w:sz w:val="22"/>
          <w:lang w:val="ka-GE"/>
        </w:rPr>
        <w:t xml:space="preserve">მომზადდა </w:t>
      </w:r>
      <w:r w:rsidRPr="00EB1B92">
        <w:rPr>
          <w:sz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საშუალოვადიანი სამოქმედო გეგმის</w:t>
      </w:r>
      <w:r>
        <w:rPr>
          <w:sz w:val="22"/>
        </w:rPr>
        <w:t xml:space="preserve"> </w:t>
      </w:r>
      <w:r w:rsidRPr="00EB1B92">
        <w:rPr>
          <w:sz w:val="22"/>
        </w:rPr>
        <w:t>2020-2023 წლების</w:t>
      </w:r>
      <w:r>
        <w:rPr>
          <w:sz w:val="22"/>
        </w:rPr>
        <w:t>, ასევე, 2021-2024 წლების სოციალური ნაწილი</w:t>
      </w:r>
      <w:r>
        <w:rPr>
          <w:sz w:val="22"/>
          <w:lang w:val="ka-GE"/>
        </w:rPr>
        <w:t>;</w:t>
      </w:r>
    </w:p>
    <w:p w:rsidR="00EB1B92" w:rsidRPr="00EB1B92" w:rsidRDefault="00EB1B92" w:rsidP="00EB1B92">
      <w:pPr>
        <w:pStyle w:val="ListParagraph"/>
        <w:numPr>
          <w:ilvl w:val="0"/>
          <w:numId w:val="16"/>
        </w:numPr>
        <w:jc w:val="both"/>
        <w:rPr>
          <w:b/>
          <w:sz w:val="22"/>
          <w:lang w:val="ka-GE"/>
        </w:rPr>
      </w:pPr>
      <w:r>
        <w:rPr>
          <w:sz w:val="22"/>
          <w:lang w:val="ka-GE"/>
        </w:rPr>
        <w:lastRenderedPageBreak/>
        <w:t xml:space="preserve">მომზადდა 2019 წლის ბიუჯეტის სოციალური ნაწილის წლიური შესრულების და </w:t>
      </w:r>
      <w:r w:rsidRPr="00EB1B92">
        <w:rPr>
          <w:sz w:val="22"/>
          <w:lang w:val="ka-GE"/>
        </w:rPr>
        <w:t>2020 წლის პირველი კვარრტლის შესრულების ანგარიში;</w:t>
      </w:r>
    </w:p>
    <w:p w:rsidR="00EB1B92" w:rsidRPr="00EB1B92" w:rsidRDefault="00EB1B92" w:rsidP="00EB1B92">
      <w:pPr>
        <w:pStyle w:val="ListParagraph"/>
        <w:numPr>
          <w:ilvl w:val="0"/>
          <w:numId w:val="16"/>
        </w:numPr>
        <w:jc w:val="both"/>
        <w:rPr>
          <w:b/>
          <w:sz w:val="22"/>
          <w:lang w:val="ka-GE"/>
        </w:rPr>
      </w:pPr>
      <w:r w:rsidRPr="00EB1B92">
        <w:rPr>
          <w:sz w:val="22"/>
          <w:lang w:val="ka-GE"/>
        </w:rPr>
        <w:t>მომზადდა „</w:t>
      </w:r>
      <w:r w:rsidRPr="00EB1B92">
        <w:rPr>
          <w:rFonts w:cs="Sylfaen"/>
          <w:sz w:val="22"/>
          <w:lang w:val="ru-RU"/>
        </w:rPr>
        <w:t>ბიუჯეტის</w:t>
      </w:r>
      <w:r w:rsidRPr="00EB1B92">
        <w:rPr>
          <w:sz w:val="22"/>
          <w:lang w:val="ru-RU"/>
        </w:rPr>
        <w:t xml:space="preserve"> </w:t>
      </w:r>
      <w:r w:rsidRPr="00EB1B92">
        <w:rPr>
          <w:rFonts w:cs="Sylfaen"/>
          <w:sz w:val="22"/>
          <w:lang w:val="ru-RU"/>
        </w:rPr>
        <w:t>შესრულების</w:t>
      </w:r>
      <w:r w:rsidRPr="00EB1B92">
        <w:rPr>
          <w:sz w:val="22"/>
          <w:lang w:val="ru-RU"/>
        </w:rPr>
        <w:t xml:space="preserve"> </w:t>
      </w:r>
      <w:r w:rsidRPr="00EB1B92">
        <w:rPr>
          <w:rFonts w:cs="Sylfaen"/>
          <w:sz w:val="22"/>
          <w:lang w:val="ru-RU"/>
        </w:rPr>
        <w:t>ანგარიშების</w:t>
      </w:r>
      <w:r w:rsidRPr="00EB1B92">
        <w:rPr>
          <w:sz w:val="22"/>
          <w:lang w:val="ru-RU"/>
        </w:rPr>
        <w:t xml:space="preserve"> (</w:t>
      </w:r>
      <w:r w:rsidRPr="00EB1B92">
        <w:rPr>
          <w:rFonts w:cs="Sylfaen"/>
          <w:sz w:val="22"/>
          <w:lang w:val="ru-RU"/>
        </w:rPr>
        <w:t>კვარტალური</w:t>
      </w:r>
      <w:r w:rsidRPr="00EB1B92">
        <w:rPr>
          <w:sz w:val="22"/>
          <w:lang w:val="ru-RU"/>
        </w:rPr>
        <w:t xml:space="preserve"> </w:t>
      </w:r>
      <w:r w:rsidRPr="00EB1B92">
        <w:rPr>
          <w:rFonts w:cs="Sylfaen"/>
          <w:sz w:val="22"/>
          <w:lang w:val="ru-RU"/>
        </w:rPr>
        <w:t>და</w:t>
      </w:r>
      <w:r w:rsidRPr="00EB1B92">
        <w:rPr>
          <w:sz w:val="22"/>
          <w:lang w:val="ru-RU"/>
        </w:rPr>
        <w:t xml:space="preserve"> </w:t>
      </w:r>
      <w:r w:rsidRPr="00EB1B92">
        <w:rPr>
          <w:rFonts w:cs="Sylfaen"/>
          <w:sz w:val="22"/>
          <w:lang w:val="ru-RU"/>
        </w:rPr>
        <w:t>წლიური</w:t>
      </w:r>
      <w:r w:rsidRPr="00EB1B92">
        <w:rPr>
          <w:sz w:val="22"/>
          <w:lang w:val="ru-RU"/>
        </w:rPr>
        <w:t xml:space="preserve">) </w:t>
      </w:r>
      <w:r w:rsidRPr="00EB1B92">
        <w:rPr>
          <w:rFonts w:cs="Sylfaen"/>
          <w:sz w:val="22"/>
          <w:lang w:val="ru-RU"/>
        </w:rPr>
        <w:t>ფორმებისა</w:t>
      </w:r>
      <w:r w:rsidRPr="00EB1B92">
        <w:rPr>
          <w:sz w:val="22"/>
          <w:lang w:val="ru-RU"/>
        </w:rPr>
        <w:t xml:space="preserve"> </w:t>
      </w:r>
      <w:r w:rsidRPr="00EB1B92">
        <w:rPr>
          <w:rFonts w:cs="Sylfaen"/>
          <w:sz w:val="22"/>
          <w:lang w:val="ru-RU"/>
        </w:rPr>
        <w:t>და</w:t>
      </w:r>
      <w:r w:rsidRPr="00EB1B92">
        <w:rPr>
          <w:sz w:val="22"/>
          <w:lang w:val="ru-RU"/>
        </w:rPr>
        <w:t xml:space="preserve"> </w:t>
      </w:r>
      <w:r w:rsidRPr="00EB1B92">
        <w:rPr>
          <w:rFonts w:cs="Sylfaen"/>
          <w:sz w:val="22"/>
          <w:lang w:val="ru-RU"/>
        </w:rPr>
        <w:t>მათი</w:t>
      </w:r>
      <w:r w:rsidRPr="00EB1B92">
        <w:rPr>
          <w:sz w:val="22"/>
          <w:lang w:val="ru-RU"/>
        </w:rPr>
        <w:t xml:space="preserve"> </w:t>
      </w:r>
      <w:r w:rsidRPr="00EB1B92">
        <w:rPr>
          <w:rFonts w:cs="Sylfaen"/>
          <w:sz w:val="22"/>
          <w:lang w:val="ru-RU"/>
        </w:rPr>
        <w:t>წარდგენის</w:t>
      </w:r>
      <w:r w:rsidRPr="00EB1B92">
        <w:rPr>
          <w:sz w:val="22"/>
          <w:lang w:val="ru-RU"/>
        </w:rPr>
        <w:t xml:space="preserve"> </w:t>
      </w:r>
      <w:r w:rsidRPr="00EB1B92">
        <w:rPr>
          <w:rFonts w:cs="Sylfaen"/>
          <w:sz w:val="22"/>
          <w:lang w:val="ru-RU"/>
        </w:rPr>
        <w:t>ვადების</w:t>
      </w:r>
      <w:r w:rsidRPr="00EB1B92">
        <w:rPr>
          <w:sz w:val="22"/>
          <w:lang w:val="ru-RU"/>
        </w:rPr>
        <w:t xml:space="preserve"> </w:t>
      </w:r>
      <w:r w:rsidRPr="00EB1B92">
        <w:rPr>
          <w:rFonts w:cs="Sylfaen"/>
          <w:sz w:val="22"/>
          <w:lang w:val="ru-RU"/>
        </w:rPr>
        <w:t>დამტკიცების</w:t>
      </w:r>
      <w:r w:rsidRPr="00EB1B92">
        <w:rPr>
          <w:sz w:val="22"/>
          <w:lang w:val="ru-RU"/>
        </w:rPr>
        <w:t xml:space="preserve"> </w:t>
      </w:r>
      <w:r w:rsidRPr="00EB1B92">
        <w:rPr>
          <w:rFonts w:cs="Sylfaen"/>
          <w:sz w:val="22"/>
          <w:lang w:val="ru-RU"/>
        </w:rPr>
        <w:t>თაობაზე</w:t>
      </w:r>
      <w:r w:rsidRPr="00EB1B92">
        <w:rPr>
          <w:sz w:val="22"/>
          <w:lang w:val="ka-GE"/>
        </w:rPr>
        <w:t xml:space="preserve">“ </w:t>
      </w:r>
      <w:r w:rsidRPr="00EB1B92">
        <w:rPr>
          <w:rFonts w:cs="Sylfaen"/>
          <w:sz w:val="22"/>
          <w:lang w:val="ka-GE"/>
        </w:rPr>
        <w:t>საქართველოს</w:t>
      </w:r>
      <w:r w:rsidRPr="00EB1B92">
        <w:rPr>
          <w:sz w:val="22"/>
          <w:lang w:val="ka-GE"/>
        </w:rPr>
        <w:t xml:space="preserve"> </w:t>
      </w:r>
      <w:r w:rsidRPr="00EB1B92">
        <w:rPr>
          <w:rFonts w:cs="Sylfaen"/>
          <w:sz w:val="22"/>
          <w:lang w:val="ka-GE"/>
        </w:rPr>
        <w:t>შრომის</w:t>
      </w:r>
      <w:r w:rsidRPr="00EB1B92">
        <w:rPr>
          <w:sz w:val="22"/>
          <w:lang w:val="ka-GE"/>
        </w:rPr>
        <w:t xml:space="preserve">, </w:t>
      </w:r>
      <w:r w:rsidRPr="00EB1B92">
        <w:rPr>
          <w:rFonts w:cs="Sylfaen"/>
          <w:sz w:val="22"/>
          <w:lang w:val="ka-GE"/>
        </w:rPr>
        <w:t>ჯანმრთელობისა</w:t>
      </w:r>
      <w:r w:rsidRPr="00EB1B92">
        <w:rPr>
          <w:sz w:val="22"/>
          <w:lang w:val="ka-GE"/>
        </w:rPr>
        <w:t xml:space="preserve"> </w:t>
      </w:r>
      <w:r w:rsidRPr="00EB1B92">
        <w:rPr>
          <w:rFonts w:cs="Sylfaen"/>
          <w:sz w:val="22"/>
          <w:lang w:val="ka-GE"/>
        </w:rPr>
        <w:t>და</w:t>
      </w:r>
      <w:r w:rsidRPr="00EB1B92">
        <w:rPr>
          <w:sz w:val="22"/>
          <w:lang w:val="ka-GE"/>
        </w:rPr>
        <w:t xml:space="preserve"> </w:t>
      </w:r>
      <w:r w:rsidRPr="00EB1B92">
        <w:rPr>
          <w:rFonts w:cs="Sylfaen"/>
          <w:sz w:val="22"/>
          <w:lang w:val="ka-GE"/>
        </w:rPr>
        <w:t>სოციალური</w:t>
      </w:r>
      <w:r w:rsidRPr="00EB1B92">
        <w:rPr>
          <w:sz w:val="22"/>
          <w:lang w:val="ka-GE"/>
        </w:rPr>
        <w:t xml:space="preserve"> </w:t>
      </w:r>
      <w:r w:rsidRPr="00EB1B92">
        <w:rPr>
          <w:rFonts w:cs="Sylfaen"/>
          <w:sz w:val="22"/>
          <w:lang w:val="ka-GE"/>
        </w:rPr>
        <w:t>დაცვის</w:t>
      </w:r>
      <w:r w:rsidRPr="00EB1B92">
        <w:rPr>
          <w:sz w:val="22"/>
          <w:lang w:val="ka-GE"/>
        </w:rPr>
        <w:t xml:space="preserve"> </w:t>
      </w:r>
      <w:r w:rsidRPr="00EB1B92">
        <w:rPr>
          <w:rFonts w:cs="Sylfaen"/>
          <w:sz w:val="22"/>
          <w:lang w:val="ka-GE"/>
        </w:rPr>
        <w:t>მინისტრის</w:t>
      </w:r>
      <w:r w:rsidRPr="00EB1B92">
        <w:rPr>
          <w:sz w:val="22"/>
          <w:lang w:val="ka-GE"/>
        </w:rPr>
        <w:t xml:space="preserve"> 2017 </w:t>
      </w:r>
      <w:r w:rsidRPr="00EB1B92">
        <w:rPr>
          <w:rFonts w:cs="Sylfaen"/>
          <w:sz w:val="22"/>
          <w:lang w:val="ka-GE"/>
        </w:rPr>
        <w:t>წლის</w:t>
      </w:r>
      <w:r w:rsidRPr="00EB1B92">
        <w:rPr>
          <w:sz w:val="22"/>
          <w:lang w:val="ka-GE"/>
        </w:rPr>
        <w:t xml:space="preserve"> 18 </w:t>
      </w:r>
      <w:r w:rsidRPr="00EB1B92">
        <w:rPr>
          <w:rFonts w:cs="Sylfaen"/>
          <w:sz w:val="22"/>
          <w:lang w:val="ka-GE"/>
        </w:rPr>
        <w:t>აგვისტოს</w:t>
      </w:r>
      <w:r w:rsidRPr="00EB1B92">
        <w:rPr>
          <w:sz w:val="22"/>
          <w:lang w:val="ka-GE"/>
        </w:rPr>
        <w:t xml:space="preserve"> N01-189/</w:t>
      </w:r>
      <w:r w:rsidRPr="00EB1B92">
        <w:rPr>
          <w:rFonts w:cs="Sylfaen"/>
          <w:sz w:val="22"/>
          <w:lang w:val="ka-GE"/>
        </w:rPr>
        <w:t>ო</w:t>
      </w:r>
      <w:r w:rsidRPr="00EB1B92">
        <w:rPr>
          <w:sz w:val="22"/>
          <w:lang w:val="ka-GE"/>
        </w:rPr>
        <w:t xml:space="preserve"> </w:t>
      </w:r>
      <w:r w:rsidRPr="00EB1B92">
        <w:rPr>
          <w:rFonts w:cs="Sylfaen"/>
          <w:sz w:val="22"/>
          <w:lang w:val="ka-GE"/>
        </w:rPr>
        <w:t>ბრძანების</w:t>
      </w:r>
      <w:r w:rsidRPr="00EB1B92">
        <w:rPr>
          <w:sz w:val="22"/>
          <w:lang w:val="ka-GE"/>
        </w:rPr>
        <w:t> </w:t>
      </w:r>
      <w:r>
        <w:rPr>
          <w:sz w:val="22"/>
          <w:lang w:val="ka-GE"/>
        </w:rPr>
        <w:t>შესაბამისად 2019 წლის ბიუჯეტის შესრულების წლიური და 2020 წლის პირველი  კვარტლის ანალიზი.</w:t>
      </w:r>
    </w:p>
    <w:p w:rsidR="00ED5CEB" w:rsidRDefault="00C81FC1" w:rsidP="00ED5CEB">
      <w:pPr>
        <w:jc w:val="both"/>
        <w:rPr>
          <w:b/>
          <w:sz w:val="22"/>
          <w:lang w:val="ka-GE"/>
        </w:rPr>
      </w:pPr>
      <w:r w:rsidRPr="00C81FC1">
        <w:rPr>
          <w:b/>
          <w:sz w:val="22"/>
          <w:lang w:val="ka-GE"/>
        </w:rPr>
        <w:t xml:space="preserve">ახალი კორონავირუსით  (SARS-COV-2) გამოწვეული ინფექციის (COVID-19) საპასუხოდ </w:t>
      </w:r>
      <w:r>
        <w:rPr>
          <w:b/>
          <w:sz w:val="22"/>
          <w:lang w:val="ka-GE"/>
        </w:rPr>
        <w:t>განხორციელებული ღონისძიებები</w:t>
      </w:r>
    </w:p>
    <w:p w:rsidR="00C81FC1" w:rsidRDefault="00C81FC1" w:rsidP="00C81FC1">
      <w:pPr>
        <w:pStyle w:val="ListParagraph"/>
        <w:numPr>
          <w:ilvl w:val="0"/>
          <w:numId w:val="15"/>
        </w:numPr>
        <w:jc w:val="both"/>
        <w:rPr>
          <w:sz w:val="22"/>
          <w:lang w:val="ka-GE"/>
        </w:rPr>
      </w:pPr>
      <w:r w:rsidRPr="00C81FC1">
        <w:rPr>
          <w:sz w:val="22"/>
          <w:lang w:val="ka-GE"/>
        </w:rPr>
        <w:t>შესაბამის სამიზნე ჯგუფს (პენსიონერი, კომპენსაციის მიმღები პირი, სოციალური პაკეტის მიმღები პირი) არ უჩერდება და უწყვეტად უგრძელდება სახელმწიფო გასაცემლის (სახელმწიფო პენსია, კომპენსაცია, სოციალური პაკეტი და ა.შ.) გაცემა, მიუხედავად კანონმდებლობით დადგენილი შეჩერების საფუძვლ(ებ)ის წარმოშობისა;</w:t>
      </w:r>
    </w:p>
    <w:p w:rsidR="00C81FC1" w:rsidRDefault="00C81FC1" w:rsidP="00C81FC1">
      <w:pPr>
        <w:pStyle w:val="ListParagraph"/>
        <w:numPr>
          <w:ilvl w:val="0"/>
          <w:numId w:val="15"/>
        </w:numPr>
        <w:jc w:val="both"/>
        <w:rPr>
          <w:sz w:val="22"/>
          <w:lang w:val="ka-GE"/>
        </w:rPr>
      </w:pPr>
      <w:r w:rsidRPr="00C81FC1">
        <w:rPr>
          <w:sz w:val="22"/>
          <w:lang w:val="ka-GE"/>
        </w:rPr>
        <w:t xml:space="preserve"> პენსიის/კომპენსაციის/სოციალური პაკეტის დანიშვნა/განახლება ხდება ელექტრონული სერვისების გამოყენებით, სსიპ სოციალური მომსახურების სააგენტოში ვიზიტის გარეშე;</w:t>
      </w:r>
    </w:p>
    <w:p w:rsidR="00C81FC1" w:rsidRDefault="00C81FC1" w:rsidP="00C81FC1">
      <w:pPr>
        <w:pStyle w:val="ListParagraph"/>
        <w:numPr>
          <w:ilvl w:val="0"/>
          <w:numId w:val="15"/>
        </w:numPr>
        <w:jc w:val="both"/>
        <w:rPr>
          <w:sz w:val="22"/>
          <w:lang w:val="ka-GE"/>
        </w:rPr>
      </w:pPr>
      <w:r w:rsidRPr="00C81FC1">
        <w:rPr>
          <w:sz w:val="22"/>
          <w:lang w:val="ka-GE"/>
        </w:rPr>
        <w:t xml:space="preserve"> სამედიცინო-სოციალური ექსპერტიზის აქტის ამონაწერებს (ფორმა №IV-50/4) და შესაბამისად ამ ამონაწერებით გათვალისწინებულ სტატუსებს, რომელთა საფუძველზე შეზღუდული შესაძლებლობის სტატუსის მორიგი გადამოწმების ვადად განსაზღვრულია 2020 წლის მარტი და შემდგომი პერიოდი, შეუნარჩუნდათ იურიდიული ძალა, შესაბამისად, იმ პირებს, ვისაც საგანგებო მდგომარეობის პერიოდში უწევდათ შშმ სტატუსის გადამოწმება და სამედიცინო დაწესებულებაში მისვლა, მიუხედავად შშმ სტატუსის ვადის გასვლისა არ შეუყდებათ სოციალური პაკეტი;</w:t>
      </w:r>
    </w:p>
    <w:p w:rsidR="00C81FC1" w:rsidRDefault="00C81FC1" w:rsidP="00C81FC1">
      <w:pPr>
        <w:pStyle w:val="ListParagraph"/>
        <w:numPr>
          <w:ilvl w:val="0"/>
          <w:numId w:val="15"/>
        </w:numPr>
        <w:jc w:val="both"/>
        <w:rPr>
          <w:sz w:val="22"/>
          <w:lang w:val="ka-GE"/>
        </w:rPr>
      </w:pPr>
      <w:r w:rsidRPr="00C81FC1">
        <w:rPr>
          <w:sz w:val="22"/>
          <w:lang w:val="ka-GE"/>
        </w:rPr>
        <w:t xml:space="preserve"> არ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 </w:t>
      </w:r>
    </w:p>
    <w:p w:rsidR="00C81FC1" w:rsidRPr="00C81FC1" w:rsidRDefault="00C81FC1" w:rsidP="00C81FC1">
      <w:pPr>
        <w:pStyle w:val="ListParagraph"/>
        <w:numPr>
          <w:ilvl w:val="0"/>
          <w:numId w:val="15"/>
        </w:numPr>
        <w:jc w:val="both"/>
        <w:rPr>
          <w:sz w:val="22"/>
          <w:lang w:val="ka-GE"/>
        </w:rPr>
      </w:pPr>
      <w:r w:rsidRPr="00C81FC1">
        <w:rPr>
          <w:sz w:val="22"/>
          <w:lang w:val="ka-GE"/>
        </w:rPr>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w:t>
      </w:r>
      <w:r w:rsidRPr="00C81FC1">
        <w:rPr>
          <w:rFonts w:eastAsia="Times New Roman" w:cs="Times New Roman"/>
          <w:sz w:val="22"/>
          <w:lang w:val="ka-GE"/>
        </w:rPr>
        <w:t xml:space="preserve"> </w:t>
      </w:r>
      <w:r w:rsidRPr="00C81FC1">
        <w:rPr>
          <w:rFonts w:eastAsia="Times New Roman" w:cs="Sylfaen"/>
          <w:sz w:val="22"/>
          <w:lang w:val="ka-GE"/>
        </w:rPr>
        <w:t>მიუხედავად</w:t>
      </w:r>
      <w:r w:rsidRPr="00C81FC1">
        <w:rPr>
          <w:rFonts w:eastAsia="Times New Roman" w:cs="Times New Roman"/>
          <w:sz w:val="22"/>
          <w:lang w:val="ka-GE"/>
        </w:rPr>
        <w:t xml:space="preserve"> სოციალური მომსახურების </w:t>
      </w:r>
      <w:r w:rsidRPr="00C81FC1">
        <w:rPr>
          <w:rFonts w:eastAsia="Times New Roman" w:cs="Sylfaen"/>
          <w:sz w:val="22"/>
          <w:lang w:val="ka-GE"/>
        </w:rPr>
        <w:t>სააგენტოს</w:t>
      </w:r>
      <w:r w:rsidRPr="00C81FC1">
        <w:rPr>
          <w:rFonts w:eastAsia="Times New Roman" w:cs="Times New Roman"/>
          <w:sz w:val="22"/>
          <w:lang w:val="ka-GE"/>
        </w:rPr>
        <w:t xml:space="preserve"> </w:t>
      </w:r>
      <w:r w:rsidRPr="00C81FC1">
        <w:rPr>
          <w:rFonts w:eastAsia="Times New Roman" w:cs="Sylfaen"/>
          <w:sz w:val="22"/>
          <w:lang w:val="ka-GE"/>
        </w:rPr>
        <w:t xml:space="preserve">ინიციატივით, </w:t>
      </w:r>
      <w:r w:rsidRPr="00C81FC1">
        <w:rPr>
          <w:rFonts w:eastAsia="Times New Roman" w:cs="Times New Roman"/>
          <w:sz w:val="22"/>
          <w:lang w:val="ka-GE"/>
        </w:rPr>
        <w:t xml:space="preserve">ან შესაბამისი სამართლებრივი აქტებით განსაზღვრული </w:t>
      </w:r>
      <w:r w:rsidRPr="00C81FC1">
        <w:rPr>
          <w:rFonts w:eastAsia="Times New Roman" w:cs="Sylfaen"/>
          <w:sz w:val="22"/>
          <w:lang w:val="ka-GE"/>
        </w:rPr>
        <w:t>კომპეტენციისა</w:t>
      </w:r>
      <w:r w:rsidRPr="00C81FC1">
        <w:rPr>
          <w:rFonts w:eastAsia="Times New Roman" w:cs="Times New Roman"/>
          <w:sz w:val="22"/>
          <w:lang w:val="ka-GE"/>
        </w:rPr>
        <w:t xml:space="preserve"> </w:t>
      </w:r>
      <w:r w:rsidRPr="00C81FC1">
        <w:rPr>
          <w:rFonts w:eastAsia="Times New Roman" w:cs="Sylfaen"/>
          <w:sz w:val="22"/>
          <w:lang w:val="ka-GE"/>
        </w:rPr>
        <w:t>და</w:t>
      </w:r>
      <w:r w:rsidRPr="00C81FC1">
        <w:rPr>
          <w:rFonts w:eastAsia="Times New Roman" w:cs="Times New Roman"/>
          <w:sz w:val="22"/>
          <w:lang w:val="ka-GE"/>
        </w:rPr>
        <w:t xml:space="preserve"> </w:t>
      </w:r>
      <w:r w:rsidRPr="00C81FC1">
        <w:rPr>
          <w:rFonts w:eastAsia="Times New Roman" w:cs="Sylfaen"/>
          <w:sz w:val="22"/>
          <w:lang w:val="ka-GE"/>
        </w:rPr>
        <w:t>უფლებამოსილების</w:t>
      </w:r>
      <w:r w:rsidRPr="00C81FC1">
        <w:rPr>
          <w:rFonts w:eastAsia="Times New Roman" w:cs="Times New Roman"/>
          <w:sz w:val="22"/>
          <w:lang w:val="ka-GE"/>
        </w:rPr>
        <w:t xml:space="preserve"> </w:t>
      </w:r>
      <w:r w:rsidRPr="00C81FC1">
        <w:rPr>
          <w:rFonts w:eastAsia="Times New Roman" w:cs="Sylfaen"/>
          <w:sz w:val="22"/>
          <w:lang w:val="ka-GE"/>
        </w:rPr>
        <w:t>ფარგლებში</w:t>
      </w:r>
      <w:r w:rsidRPr="00C81FC1">
        <w:rPr>
          <w:rFonts w:eastAsia="Times New Roman" w:cs="Times New Roman"/>
          <w:sz w:val="22"/>
          <w:lang w:val="ka-GE"/>
        </w:rPr>
        <w:t xml:space="preserve"> </w:t>
      </w:r>
      <w:r w:rsidRPr="00C81FC1">
        <w:rPr>
          <w:rFonts w:eastAsia="Times New Roman" w:cs="Sylfaen"/>
          <w:sz w:val="22"/>
          <w:lang w:val="ka-GE"/>
        </w:rPr>
        <w:t>ან</w:t>
      </w:r>
      <w:r w:rsidRPr="00C81FC1">
        <w:rPr>
          <w:rFonts w:eastAsia="Times New Roman" w:cs="Times New Roman"/>
          <w:sz w:val="22"/>
          <w:lang w:val="ka-GE"/>
        </w:rPr>
        <w:t>/</w:t>
      </w:r>
      <w:r w:rsidRPr="00C81FC1">
        <w:rPr>
          <w:rFonts w:eastAsia="Times New Roman" w:cs="Sylfaen"/>
          <w:sz w:val="22"/>
          <w:lang w:val="ka-GE"/>
        </w:rPr>
        <w:t>და</w:t>
      </w:r>
      <w:r w:rsidRPr="00C81FC1">
        <w:rPr>
          <w:rFonts w:eastAsia="Times New Roman" w:cs="Times New Roman"/>
          <w:sz w:val="22"/>
          <w:lang w:val="ka-GE"/>
        </w:rPr>
        <w:t xml:space="preserve"> </w:t>
      </w:r>
      <w:r w:rsidRPr="00C81FC1">
        <w:rPr>
          <w:rFonts w:eastAsia="Times New Roman" w:cs="Sylfaen"/>
          <w:sz w:val="22"/>
          <w:lang w:val="ka-GE"/>
        </w:rPr>
        <w:t>სხვადასხვა</w:t>
      </w:r>
      <w:r w:rsidRPr="00C81FC1">
        <w:rPr>
          <w:rFonts w:eastAsia="Times New Roman" w:cs="Times New Roman"/>
          <w:sz w:val="22"/>
          <w:lang w:val="ka-GE"/>
        </w:rPr>
        <w:t xml:space="preserve"> </w:t>
      </w:r>
      <w:r w:rsidRPr="00C81FC1">
        <w:rPr>
          <w:rFonts w:eastAsia="Times New Roman" w:cs="Sylfaen"/>
          <w:sz w:val="22"/>
          <w:lang w:val="ka-GE"/>
        </w:rPr>
        <w:t>წყაროებიდან</w:t>
      </w:r>
      <w:r w:rsidRPr="00C81FC1">
        <w:rPr>
          <w:rFonts w:eastAsia="Times New Roman" w:cs="Times New Roman"/>
          <w:sz w:val="22"/>
          <w:lang w:val="ka-GE"/>
        </w:rPr>
        <w:t xml:space="preserve"> </w:t>
      </w:r>
      <w:r w:rsidRPr="00C81FC1">
        <w:rPr>
          <w:rFonts w:eastAsia="Times New Roman" w:cs="Sylfaen"/>
          <w:sz w:val="22"/>
          <w:lang w:val="ka-GE"/>
        </w:rPr>
        <w:t>მიღებული</w:t>
      </w:r>
      <w:r w:rsidRPr="00C81FC1">
        <w:rPr>
          <w:rFonts w:eastAsia="Times New Roman" w:cs="Times New Roman"/>
          <w:sz w:val="22"/>
          <w:lang w:val="ka-GE"/>
        </w:rPr>
        <w:t xml:space="preserve"> </w:t>
      </w:r>
      <w:r w:rsidRPr="00C81FC1">
        <w:rPr>
          <w:rFonts w:eastAsia="Times New Roman" w:cs="Sylfaen"/>
          <w:sz w:val="22"/>
          <w:lang w:val="ka-GE"/>
        </w:rPr>
        <w:t>და</w:t>
      </w:r>
      <w:r w:rsidRPr="00C81FC1">
        <w:rPr>
          <w:rFonts w:eastAsia="Times New Roman" w:cs="Times New Roman"/>
          <w:sz w:val="22"/>
          <w:lang w:val="ka-GE"/>
        </w:rPr>
        <w:t>/</w:t>
      </w:r>
      <w:r w:rsidRPr="00C81FC1">
        <w:rPr>
          <w:rFonts w:eastAsia="Times New Roman" w:cs="Sylfaen"/>
          <w:sz w:val="22"/>
          <w:lang w:val="ka-GE"/>
        </w:rPr>
        <w:t>ან</w:t>
      </w:r>
      <w:r w:rsidRPr="00C81FC1">
        <w:rPr>
          <w:rFonts w:eastAsia="Times New Roman" w:cs="Times New Roman"/>
          <w:sz w:val="22"/>
          <w:lang w:val="ka-GE"/>
        </w:rPr>
        <w:t xml:space="preserve"> </w:t>
      </w:r>
      <w:r w:rsidRPr="00C81FC1">
        <w:rPr>
          <w:rFonts w:eastAsia="Times New Roman" w:cs="Sylfaen"/>
          <w:sz w:val="22"/>
          <w:lang w:val="ka-GE"/>
        </w:rPr>
        <w:t>აღმოჩენილი</w:t>
      </w:r>
      <w:r w:rsidRPr="00C81FC1">
        <w:rPr>
          <w:rFonts w:eastAsia="Times New Roman" w:cs="Times New Roman"/>
          <w:sz w:val="22"/>
          <w:lang w:val="ka-GE"/>
        </w:rPr>
        <w:t xml:space="preserve"> (</w:t>
      </w:r>
      <w:r w:rsidRPr="00C81FC1">
        <w:rPr>
          <w:rFonts w:eastAsia="Times New Roman" w:cs="Sylfaen"/>
          <w:sz w:val="22"/>
          <w:lang w:val="ka-GE"/>
        </w:rPr>
        <w:t>გამოვლენილი</w:t>
      </w:r>
      <w:r w:rsidRPr="00C81FC1">
        <w:rPr>
          <w:rFonts w:eastAsia="Times New Roman" w:cs="Times New Roman"/>
          <w:sz w:val="22"/>
          <w:lang w:val="ka-GE"/>
        </w:rPr>
        <w:t xml:space="preserve">) </w:t>
      </w:r>
      <w:r w:rsidRPr="00C81FC1">
        <w:rPr>
          <w:rFonts w:eastAsia="Times New Roman" w:cs="Sylfaen"/>
          <w:sz w:val="22"/>
          <w:lang w:val="ka-GE"/>
        </w:rPr>
        <w:t>დადასტურებული</w:t>
      </w:r>
      <w:r w:rsidRPr="00C81FC1">
        <w:rPr>
          <w:rFonts w:eastAsia="Times New Roman" w:cs="Times New Roman"/>
          <w:sz w:val="22"/>
          <w:lang w:val="ka-GE"/>
        </w:rPr>
        <w:t xml:space="preserve"> </w:t>
      </w:r>
      <w:r w:rsidRPr="00C81FC1">
        <w:rPr>
          <w:rFonts w:eastAsia="Times New Roman" w:cs="Sylfaen"/>
          <w:sz w:val="22"/>
          <w:lang w:val="ka-GE"/>
        </w:rPr>
        <w:t>ინფორმაციისა</w:t>
      </w:r>
      <w:r w:rsidRPr="00C81FC1">
        <w:rPr>
          <w:rFonts w:eastAsia="Times New Roman" w:cs="Times New Roman"/>
          <w:sz w:val="22"/>
          <w:lang w:val="ka-GE"/>
        </w:rPr>
        <w:t xml:space="preserve">, </w:t>
      </w:r>
      <w:r w:rsidRPr="00C81FC1">
        <w:rPr>
          <w:rFonts w:eastAsia="Times New Roman" w:cs="Sylfaen"/>
          <w:sz w:val="22"/>
          <w:lang w:val="ka-GE"/>
        </w:rPr>
        <w:t>გარდა</w:t>
      </w:r>
      <w:r w:rsidRPr="00C81FC1">
        <w:rPr>
          <w:rFonts w:eastAsia="Times New Roman" w:cs="Times New Roman"/>
          <w:sz w:val="22"/>
          <w:lang w:val="ka-GE"/>
        </w:rPr>
        <w:t xml:space="preserve"> </w:t>
      </w:r>
      <w:r w:rsidRPr="00C81FC1">
        <w:rPr>
          <w:rFonts w:eastAsia="Times New Roman" w:cs="Sylfaen"/>
          <w:sz w:val="22"/>
          <w:lang w:val="ka-GE"/>
        </w:rPr>
        <w:t>იმ</w:t>
      </w:r>
      <w:r w:rsidRPr="00C81FC1">
        <w:rPr>
          <w:rFonts w:eastAsia="Times New Roman" w:cs="Times New Roman"/>
          <w:sz w:val="22"/>
          <w:lang w:val="ka-GE"/>
        </w:rPr>
        <w:t xml:space="preserve"> </w:t>
      </w:r>
      <w:r w:rsidRPr="00C81FC1">
        <w:rPr>
          <w:rFonts w:eastAsia="Times New Roman" w:cs="Sylfaen"/>
          <w:sz w:val="22"/>
          <w:lang w:val="ka-GE"/>
        </w:rPr>
        <w:t>შემთხვევებისა</w:t>
      </w:r>
      <w:r w:rsidRPr="00C81FC1">
        <w:rPr>
          <w:rFonts w:eastAsia="Times New Roman" w:cs="Times New Roman"/>
          <w:sz w:val="22"/>
          <w:lang w:val="ka-GE"/>
        </w:rPr>
        <w:t xml:space="preserve">, </w:t>
      </w:r>
      <w:r w:rsidRPr="00C81FC1">
        <w:rPr>
          <w:rFonts w:eastAsia="Times New Roman" w:cs="Sylfaen"/>
          <w:sz w:val="22"/>
          <w:lang w:val="ka-GE"/>
        </w:rPr>
        <w:t>როცა</w:t>
      </w:r>
      <w:r w:rsidRPr="00C81FC1">
        <w:rPr>
          <w:rFonts w:eastAsia="Times New Roman" w:cs="Times New Roman"/>
          <w:sz w:val="22"/>
          <w:lang w:val="ka-GE"/>
        </w:rPr>
        <w:t xml:space="preserve"> </w:t>
      </w:r>
      <w:r w:rsidRPr="00C81FC1">
        <w:rPr>
          <w:rFonts w:eastAsia="Times New Roman" w:cs="Sylfaen"/>
          <w:sz w:val="22"/>
          <w:lang w:val="ka-GE"/>
        </w:rPr>
        <w:t>ოჯახის</w:t>
      </w:r>
      <w:r w:rsidRPr="00C81FC1">
        <w:rPr>
          <w:rFonts w:eastAsia="Times New Roman" w:cs="Times New Roman"/>
          <w:sz w:val="22"/>
          <w:lang w:val="ka-GE"/>
        </w:rPr>
        <w:t xml:space="preserve"> </w:t>
      </w:r>
      <w:r w:rsidRPr="00C81FC1">
        <w:rPr>
          <w:rFonts w:eastAsia="Times New Roman" w:cs="Sylfaen"/>
          <w:sz w:val="22"/>
          <w:lang w:val="ka-GE"/>
        </w:rPr>
        <w:t>სოციალურ</w:t>
      </w:r>
      <w:r w:rsidRPr="00C81FC1">
        <w:rPr>
          <w:rFonts w:eastAsia="Times New Roman" w:cs="Times New Roman"/>
          <w:sz w:val="22"/>
          <w:lang w:val="ka-GE"/>
        </w:rPr>
        <w:t>-</w:t>
      </w:r>
      <w:r w:rsidRPr="00C81FC1">
        <w:rPr>
          <w:rFonts w:eastAsia="Times New Roman" w:cs="Sylfaen"/>
          <w:sz w:val="22"/>
          <w:lang w:val="ka-GE"/>
        </w:rPr>
        <w:t>ეკონომიკური</w:t>
      </w:r>
      <w:r w:rsidRPr="00C81FC1">
        <w:rPr>
          <w:rFonts w:eastAsia="Times New Roman" w:cs="Times New Roman"/>
          <w:sz w:val="22"/>
          <w:lang w:val="ka-GE"/>
        </w:rPr>
        <w:t xml:space="preserve"> </w:t>
      </w:r>
      <w:r w:rsidRPr="00C81FC1">
        <w:rPr>
          <w:rFonts w:eastAsia="Times New Roman" w:cs="Sylfaen"/>
          <w:sz w:val="22"/>
          <w:lang w:val="ka-GE"/>
        </w:rPr>
        <w:t>მდგომარეობის</w:t>
      </w:r>
      <w:r w:rsidRPr="00C81FC1">
        <w:rPr>
          <w:rFonts w:eastAsia="Times New Roman" w:cs="Times New Roman"/>
          <w:sz w:val="22"/>
          <w:lang w:val="ka-GE"/>
        </w:rPr>
        <w:t xml:space="preserve"> </w:t>
      </w:r>
      <w:r w:rsidRPr="00C81FC1">
        <w:rPr>
          <w:rFonts w:eastAsia="Times New Roman" w:cs="Sylfaen"/>
          <w:sz w:val="22"/>
          <w:lang w:val="ka-GE"/>
        </w:rPr>
        <w:t>განმეორებითი</w:t>
      </w:r>
      <w:r w:rsidRPr="00C81FC1">
        <w:rPr>
          <w:rFonts w:eastAsia="Times New Roman" w:cs="Times New Roman"/>
          <w:sz w:val="22"/>
          <w:lang w:val="ka-GE"/>
        </w:rPr>
        <w:t xml:space="preserve"> </w:t>
      </w:r>
      <w:r w:rsidRPr="00C81FC1">
        <w:rPr>
          <w:rFonts w:eastAsia="Times New Roman" w:cs="Sylfaen"/>
          <w:sz w:val="22"/>
          <w:lang w:val="ka-GE"/>
        </w:rPr>
        <w:t>გადამოწმება</w:t>
      </w:r>
      <w:r w:rsidRPr="00C81FC1">
        <w:rPr>
          <w:rFonts w:eastAsia="Times New Roman" w:cs="Times New Roman"/>
          <w:sz w:val="22"/>
          <w:lang w:val="ka-GE"/>
        </w:rPr>
        <w:t xml:space="preserve"> </w:t>
      </w:r>
      <w:r w:rsidRPr="00C81FC1">
        <w:rPr>
          <w:rFonts w:eastAsia="Times New Roman" w:cs="Sylfaen"/>
          <w:sz w:val="22"/>
          <w:lang w:val="ka-GE"/>
        </w:rPr>
        <w:t>მოთხოვნილია</w:t>
      </w:r>
      <w:r w:rsidRPr="00C81FC1">
        <w:rPr>
          <w:rFonts w:eastAsia="Times New Roman" w:cs="Times New Roman"/>
          <w:sz w:val="22"/>
          <w:lang w:val="ka-GE"/>
        </w:rPr>
        <w:t xml:space="preserve"> </w:t>
      </w:r>
      <w:r w:rsidRPr="00C81FC1">
        <w:rPr>
          <w:rFonts w:eastAsia="Times New Roman" w:cs="Sylfaen"/>
          <w:sz w:val="22"/>
          <w:lang w:val="ka-GE"/>
        </w:rPr>
        <w:t>უშუალოდ</w:t>
      </w:r>
      <w:r w:rsidRPr="00C81FC1">
        <w:rPr>
          <w:rFonts w:eastAsia="Times New Roman" w:cs="Times New Roman"/>
          <w:sz w:val="22"/>
          <w:lang w:val="ka-GE"/>
        </w:rPr>
        <w:t xml:space="preserve"> </w:t>
      </w:r>
      <w:r w:rsidRPr="00C81FC1">
        <w:rPr>
          <w:rFonts w:eastAsia="Times New Roman" w:cs="Sylfaen"/>
          <w:sz w:val="22"/>
          <w:lang w:val="ka-GE"/>
        </w:rPr>
        <w:t>ოჯახის</w:t>
      </w:r>
      <w:r w:rsidRPr="00C81FC1">
        <w:rPr>
          <w:rFonts w:eastAsia="Times New Roman" w:cs="Times New Roman"/>
          <w:sz w:val="22"/>
          <w:lang w:val="ka-GE"/>
        </w:rPr>
        <w:t xml:space="preserve"> </w:t>
      </w:r>
      <w:r w:rsidRPr="00C81FC1">
        <w:rPr>
          <w:rFonts w:eastAsia="Times New Roman" w:cs="Sylfaen"/>
          <w:sz w:val="22"/>
          <w:lang w:val="ka-GE"/>
        </w:rPr>
        <w:t xml:space="preserve">მიერ. </w:t>
      </w:r>
    </w:p>
    <w:p w:rsidR="00C81FC1" w:rsidRDefault="00C81FC1" w:rsidP="00C81FC1">
      <w:pPr>
        <w:pStyle w:val="ListParagraph"/>
        <w:numPr>
          <w:ilvl w:val="0"/>
          <w:numId w:val="15"/>
        </w:numPr>
        <w:jc w:val="both"/>
        <w:rPr>
          <w:sz w:val="22"/>
          <w:lang w:val="ka-GE"/>
        </w:rPr>
      </w:pPr>
      <w:r w:rsidRPr="00C81FC1">
        <w:rPr>
          <w:sz w:val="22"/>
          <w:lang w:val="ka-GE"/>
        </w:rPr>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p>
    <w:p w:rsidR="00443EC6" w:rsidRPr="00B8211B" w:rsidRDefault="00443EC6" w:rsidP="00C46F6D">
      <w:pPr>
        <w:pStyle w:val="ListParagraph"/>
        <w:numPr>
          <w:ilvl w:val="0"/>
          <w:numId w:val="15"/>
        </w:numPr>
        <w:jc w:val="both"/>
        <w:rPr>
          <w:sz w:val="22"/>
          <w:lang w:val="ka-GE"/>
        </w:rPr>
      </w:pPr>
      <w:r w:rsidRPr="00C46F6D">
        <w:rPr>
          <w:sz w:val="22"/>
          <w:lang w:val="ka-GE"/>
        </w:rPr>
        <w:lastRenderedPageBreak/>
        <w:t xml:space="preserve">მხარდაჭერის ღონისძიებები განხორციელდა „სოციალური რეაბილიტაციის და ბავშვზე ზრუნვის პროგრამის“ ფარგლებშიც სერვისის მომწოდებლების და ბენეფიციარების მხარდაჭერის მიზნით განხორციელდა შემდგი ღონისძიებები. კერძოდ, </w:t>
      </w:r>
      <w:r w:rsidRPr="00C46F6D">
        <w:rPr>
          <w:rFonts w:eastAsia="Calibri" w:cs="Sylfaen"/>
          <w:sz w:val="22"/>
          <w:lang w:val="ka-GE"/>
        </w:rPr>
        <w:t xml:space="preserve">ბავშვთა ადრეული განვითარების ხელშეწყობის ქვეპროგრამის ფარგლებში მომსახურების მიმწოდებლებისთვის თანხის ანაზღაურება </w:t>
      </w:r>
      <w:r w:rsidR="00C46F6D" w:rsidRPr="00C46F6D">
        <w:rPr>
          <w:rFonts w:eastAsia="Calibri" w:cs="Sylfaen"/>
          <w:sz w:val="22"/>
          <w:lang w:val="ka-GE"/>
        </w:rPr>
        <w:t>განხორციელდ</w:t>
      </w:r>
      <w:r w:rsidRPr="00C46F6D">
        <w:rPr>
          <w:rFonts w:eastAsia="Calibri" w:cs="Sylfaen"/>
          <w:sz w:val="22"/>
          <w:lang w:val="ka-GE"/>
        </w:rPr>
        <w:t>ა წარდგენილი ვაუჩერების რაოდენობის გათვალისწინებით, თვის ვაუჩერის ღირებულების 70%-ის ოდენობით</w:t>
      </w:r>
      <w:r w:rsidR="00C46F6D" w:rsidRPr="00C46F6D">
        <w:rPr>
          <w:rFonts w:eastAsia="Calibri" w:cs="Sylfaen"/>
          <w:sz w:val="22"/>
          <w:lang w:val="ka-GE"/>
        </w:rPr>
        <w:t xml:space="preserve">, </w:t>
      </w:r>
      <w:r w:rsidRPr="00C46F6D">
        <w:rPr>
          <w:rFonts w:eastAsia="Calibri" w:cs="Sylfaen"/>
          <w:sz w:val="22"/>
          <w:lang w:val="ka-GE"/>
        </w:rPr>
        <w:t xml:space="preserve">ბავშვთა რეაბილიტაცია/აბილიტაციის ქვეპროგრამის ფარგლებში </w:t>
      </w:r>
      <w:r w:rsidR="00C46F6D" w:rsidRPr="00C46F6D">
        <w:rPr>
          <w:rFonts w:eastAsia="Calibri" w:cs="Sylfaen"/>
          <w:sz w:val="22"/>
          <w:lang w:val="ka-GE"/>
        </w:rPr>
        <w:t>-</w:t>
      </w:r>
      <w:r w:rsidRPr="00C46F6D">
        <w:rPr>
          <w:rFonts w:eastAsia="Calibri" w:cs="Sylfaen"/>
          <w:sz w:val="22"/>
          <w:lang w:val="ka-GE"/>
        </w:rPr>
        <w:t xml:space="preserve"> ვაუჩერის ღირებულების 50%-ის ოდენობით, დღის ცენტრებში მომსახურებით უზრუნველყოფის ქვეპროგრამის ფარგლებში </w:t>
      </w:r>
      <w:r w:rsidR="00C46F6D" w:rsidRPr="00C46F6D">
        <w:rPr>
          <w:rFonts w:eastAsia="Calibri" w:cs="Sylfaen"/>
          <w:sz w:val="22"/>
          <w:lang w:val="ka-GE"/>
        </w:rPr>
        <w:t xml:space="preserve">- </w:t>
      </w:r>
      <w:r w:rsidRPr="00C46F6D">
        <w:rPr>
          <w:rFonts w:eastAsia="Calibri" w:cs="Sylfaen"/>
          <w:sz w:val="22"/>
          <w:lang w:val="ka-GE"/>
        </w:rPr>
        <w:t xml:space="preserve">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w:t>
      </w:r>
      <w:r w:rsidRPr="00C46F6D">
        <w:rPr>
          <w:color w:val="000000"/>
          <w:sz w:val="22"/>
          <w:shd w:val="clear" w:color="auto" w:fill="FFFFFF"/>
          <w:lang w:val="ka-GE"/>
        </w:rPr>
        <w:t>35</w:t>
      </w:r>
      <w:r w:rsidRPr="00C46F6D">
        <w:rPr>
          <w:sz w:val="22"/>
          <w:lang w:val="ka-GE"/>
        </w:rPr>
        <w:t xml:space="preserve">-40%-ს შეადგენდა), დღის ცენტრების ბენეფიციარებისთვის ერთჯერადად გაიცემა </w:t>
      </w:r>
      <w:r w:rsidR="00C46F6D" w:rsidRPr="00C46F6D">
        <w:rPr>
          <w:rFonts w:eastAsia="Calibri" w:cs="Sylfaen"/>
          <w:sz w:val="22"/>
          <w:lang w:val="ka-GE"/>
        </w:rPr>
        <w:t xml:space="preserve">თვეში </w:t>
      </w:r>
      <w:r w:rsidRPr="00C46F6D">
        <w:rPr>
          <w:rFonts w:eastAsia="Calibri" w:cs="Sylfaen"/>
          <w:sz w:val="22"/>
          <w:lang w:val="ka-GE"/>
        </w:rPr>
        <w:t xml:space="preserve"> </w:t>
      </w:r>
      <w:r w:rsidR="00C46F6D" w:rsidRPr="00C46F6D">
        <w:rPr>
          <w:rFonts w:eastAsia="Calibri" w:cs="Sylfaen"/>
          <w:sz w:val="22"/>
          <w:lang w:val="ka-GE"/>
        </w:rPr>
        <w:t xml:space="preserve">80 </w:t>
      </w:r>
      <w:r w:rsidRPr="00C46F6D">
        <w:rPr>
          <w:rFonts w:eastAsia="Calibri" w:cs="Sylfaen"/>
          <w:sz w:val="22"/>
          <w:lang w:val="ka-GE"/>
        </w:rPr>
        <w:t>ლარის ღირებულების</w:t>
      </w:r>
      <w:r w:rsidR="00C46F6D" w:rsidRPr="00C46F6D">
        <w:rPr>
          <w:rFonts w:eastAsia="Calibri" w:cs="Sylfaen"/>
          <w:sz w:val="22"/>
          <w:lang w:val="ka-GE"/>
        </w:rPr>
        <w:t xml:space="preserve"> </w:t>
      </w:r>
      <w:r w:rsidRPr="00C46F6D">
        <w:rPr>
          <w:rFonts w:eastAsia="Calibri" w:cs="Sylfaen"/>
          <w:sz w:val="22"/>
          <w:lang w:val="ka-GE"/>
        </w:rPr>
        <w:t>კვების ვაუჩერი,  რომლითაც ისინი შეძლებენ მიიღონ სასურველი კვების პროდუქტი;  კვების ვაუჩერს მიიღებს 2200-მდე ბენეფიციარი. -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ფარგლებშიმომსახურების მიმწოდებლებისათვის ანაზღაურება ხორციელდება თვის ვაუჩერის ღირებულების 70%-ის ოდენობით</w:t>
      </w:r>
      <w:r w:rsidR="00C46F6D" w:rsidRPr="00C46F6D">
        <w:rPr>
          <w:rFonts w:eastAsia="Calibri" w:cs="Sylfaen"/>
          <w:sz w:val="22"/>
        </w:rPr>
        <w:t>, ხოლო</w:t>
      </w:r>
      <w:r w:rsidRPr="00C46F6D">
        <w:rPr>
          <w:rFonts w:eastAsia="Calibri" w:cs="Sylfaen"/>
          <w:sz w:val="22"/>
          <w:lang w:val="ka-GE"/>
        </w:rPr>
        <w:t xml:space="preserve">- მიუსაფარ ბავშვთა თავშესაფრით უზრუნველყოფის ქვეპროგრამის ფარგლებში </w:t>
      </w:r>
      <w:r w:rsidR="00C46F6D">
        <w:rPr>
          <w:rFonts w:eastAsia="Calibri" w:cs="Sylfaen"/>
          <w:sz w:val="22"/>
          <w:lang w:val="ka-GE"/>
        </w:rPr>
        <w:t>-</w:t>
      </w:r>
      <w:r w:rsidRPr="00C46F6D">
        <w:rPr>
          <w:rFonts w:eastAsia="Calibri" w:cs="Sylfaen"/>
          <w:sz w:val="22"/>
          <w:lang w:val="ka-GE"/>
        </w:rPr>
        <w:t xml:space="preserve"> მომსახურების ლიმიტით განსაზღვრული ადგილების 60%. ამასთან, </w:t>
      </w:r>
      <w:r w:rsidR="00C46F6D">
        <w:rPr>
          <w:rFonts w:eastAsia="Calibri" w:cs="Sylfaen"/>
          <w:sz w:val="22"/>
          <w:lang w:val="ka-GE"/>
        </w:rPr>
        <w:t xml:space="preserve">მოეწყო </w:t>
      </w:r>
      <w:r w:rsidRPr="00C46F6D">
        <w:rPr>
          <w:rFonts w:eastAsia="Calibri" w:cs="Sylfaen"/>
          <w:sz w:val="22"/>
          <w:lang w:val="ka-GE"/>
        </w:rPr>
        <w:t>საკარანტინე სივრცე, სადაც უწყვეტ მეთვალყურეობას/მორიგეობას</w:t>
      </w:r>
      <w:r w:rsidR="00C46F6D">
        <w:rPr>
          <w:rFonts w:eastAsia="Calibri" w:cs="Sylfaen"/>
          <w:sz w:val="22"/>
          <w:lang w:val="ka-GE"/>
        </w:rPr>
        <w:t xml:space="preserve"> </w:t>
      </w:r>
      <w:r w:rsidRPr="00C46F6D">
        <w:rPr>
          <w:rFonts w:eastAsia="Calibri" w:cs="Sylfaen"/>
          <w:sz w:val="22"/>
          <w:lang w:val="ka-GE"/>
        </w:rPr>
        <w:t xml:space="preserve">ახორციელებენ მობილური ჯგუფები; შესაბამისად, 3300 ლარიდან 4000 ლარამდე </w:t>
      </w:r>
      <w:r w:rsidR="00C46F6D">
        <w:rPr>
          <w:rFonts w:eastAsia="Calibri" w:cs="Sylfaen"/>
          <w:sz w:val="22"/>
          <w:lang w:val="ka-GE"/>
        </w:rPr>
        <w:t>გაიზრდ</w:t>
      </w:r>
      <w:r w:rsidRPr="00C46F6D">
        <w:rPr>
          <w:rFonts w:eastAsia="Calibri" w:cs="Sylfaen"/>
          <w:sz w:val="22"/>
          <w:lang w:val="ka-GE"/>
        </w:rPr>
        <w:t xml:space="preserve">ა მათი </w:t>
      </w:r>
      <w:r w:rsidR="00C46F6D" w:rsidRPr="00B8211B">
        <w:rPr>
          <w:rFonts w:eastAsia="Calibri" w:cs="Sylfaen"/>
          <w:sz w:val="22"/>
          <w:lang w:val="ka-GE"/>
        </w:rPr>
        <w:t>დაფინანსებ</w:t>
      </w:r>
      <w:r w:rsidRPr="00B8211B">
        <w:rPr>
          <w:rFonts w:eastAsia="Calibri" w:cs="Sylfaen"/>
          <w:sz w:val="22"/>
          <w:lang w:val="ka-GE"/>
        </w:rPr>
        <w:t>ა;</w:t>
      </w:r>
    </w:p>
    <w:p w:rsidR="00B8211B" w:rsidRDefault="00B8211B" w:rsidP="006553D6">
      <w:pPr>
        <w:pStyle w:val="ListParagraph"/>
        <w:numPr>
          <w:ilvl w:val="0"/>
          <w:numId w:val="15"/>
        </w:numPr>
        <w:jc w:val="both"/>
        <w:rPr>
          <w:rFonts w:cs="Sylfaen"/>
          <w:sz w:val="22"/>
          <w:lang w:val="ka-GE"/>
        </w:rPr>
      </w:pPr>
      <w:r w:rsidRPr="00B8211B">
        <w:rPr>
          <w:rFonts w:cs="Sylfaen"/>
          <w:sz w:val="22"/>
          <w:lang w:val="ka-GE"/>
        </w:rPr>
        <w:t>ბენეფიციარების და მათი ოჯახების მხარდაჭერისა და სერვისების დისტანციურად მიწოდების ხელშეწყობის მიზნით დამტკიცდა „სოციალური რეაბილიტაციის და ბავშვზე ზრუნვის 2020 წლის სახელმწიფო პროგრამის“ სხვადასხვა ქვეპროგრამის მოდიფიცირებული ვერსია. შესაბამისად, ფარგლებში გაეროს ბავშვთა ფონდისა და მაკლეინის ასოციაციის მხარდაჭერით სოციალური სერვისების უწყვეტობის შენარჩუნების მიზნით დაინერგა მომსახურების დისტანციური სერვისები ბენეფიციარებისთვის, მათი ოჯახებისთვის</w:t>
      </w:r>
      <w:r>
        <w:rPr>
          <w:rFonts w:cs="Sylfaen"/>
          <w:sz w:val="22"/>
          <w:lang w:val="ka-GE"/>
        </w:rPr>
        <w:t xml:space="preserve"> ბავშვთა ადრეული განვითარების, ბავშვთა აბილიტაცია/რეაბილიტაციის, კოხელარული იმპლანტის მქონე ბენეფიციართა რეაბილიტაციის და დღის ცენტრებით უზრუნველყოფის ქვეპროგრამების ფარგლებში. </w:t>
      </w:r>
    </w:p>
    <w:p w:rsidR="008F0BE7" w:rsidRPr="008F0BE7" w:rsidRDefault="008F0BE7" w:rsidP="008F0BE7">
      <w:pPr>
        <w:pStyle w:val="ListParagraph"/>
        <w:numPr>
          <w:ilvl w:val="0"/>
          <w:numId w:val="15"/>
        </w:numPr>
        <w:jc w:val="both"/>
        <w:rPr>
          <w:rFonts w:cs="Sylfaen"/>
          <w:sz w:val="22"/>
          <w:lang w:val="ka-GE"/>
        </w:rPr>
      </w:pPr>
      <w:r>
        <w:rPr>
          <w:rFonts w:cs="Sylfaen"/>
          <w:sz w:val="22"/>
          <w:lang w:val="ka-GE"/>
        </w:rPr>
        <w:t xml:space="preserve">მომზადდა ანტიკრიზისული გეგმის სოციალური მიმართულება, სოციალურად დაუცველი ოჯახებისა და შეზღუდული შეასძლებლობის მქონე ბავშვებისთვის/პირებისთვის, მათ შორის კომპენსაციის გაცემის ადმინისტრირების საკითხები. </w:t>
      </w:r>
    </w:p>
    <w:p w:rsidR="003B7BDE" w:rsidRPr="00B8211B" w:rsidRDefault="003B7BDE" w:rsidP="003B7BDE">
      <w:pPr>
        <w:pStyle w:val="ListParagraph"/>
        <w:jc w:val="both"/>
        <w:rPr>
          <w:rFonts w:cs="Sylfaen"/>
          <w:sz w:val="22"/>
          <w:lang w:val="ka-GE"/>
        </w:rPr>
      </w:pPr>
    </w:p>
    <w:p w:rsidR="00C46F6D" w:rsidRDefault="00C46F6D" w:rsidP="003B7BDE">
      <w:pPr>
        <w:pStyle w:val="ListParagraph"/>
        <w:jc w:val="both"/>
        <w:rPr>
          <w:sz w:val="22"/>
          <w:lang w:val="ka-GE"/>
        </w:rPr>
      </w:pPr>
    </w:p>
    <w:p w:rsidR="008F0BE7" w:rsidRDefault="008F0BE7" w:rsidP="003B7BDE">
      <w:pPr>
        <w:pStyle w:val="ListParagraph"/>
        <w:jc w:val="both"/>
        <w:rPr>
          <w:sz w:val="22"/>
          <w:lang w:val="ka-GE"/>
        </w:rPr>
      </w:pPr>
    </w:p>
    <w:p w:rsidR="008F0BE7" w:rsidRDefault="008F0BE7" w:rsidP="003B7BDE">
      <w:pPr>
        <w:pStyle w:val="ListParagraph"/>
        <w:jc w:val="both"/>
        <w:rPr>
          <w:sz w:val="22"/>
          <w:lang w:val="ka-GE"/>
        </w:rPr>
      </w:pPr>
    </w:p>
    <w:p w:rsidR="008F0BE7" w:rsidRDefault="008F0BE7" w:rsidP="003B7BDE">
      <w:pPr>
        <w:pStyle w:val="ListParagraph"/>
        <w:jc w:val="both"/>
        <w:rPr>
          <w:sz w:val="22"/>
          <w:lang w:val="ka-GE"/>
        </w:rPr>
      </w:pPr>
    </w:p>
    <w:p w:rsidR="008F0BE7" w:rsidRDefault="008F0BE7" w:rsidP="003B7BDE">
      <w:pPr>
        <w:pStyle w:val="ListParagraph"/>
        <w:jc w:val="both"/>
        <w:rPr>
          <w:sz w:val="22"/>
          <w:lang w:val="ka-GE"/>
        </w:rPr>
      </w:pPr>
    </w:p>
    <w:p w:rsidR="003B7BDE" w:rsidRPr="003B7BDE" w:rsidRDefault="003B7BDE" w:rsidP="003B7BDE">
      <w:pPr>
        <w:jc w:val="both"/>
        <w:rPr>
          <w:b/>
          <w:sz w:val="22"/>
          <w:lang w:val="ka-GE"/>
        </w:rPr>
      </w:pPr>
      <w:r w:rsidRPr="003B7BDE">
        <w:rPr>
          <w:b/>
          <w:sz w:val="22"/>
          <w:lang w:val="ka-GE"/>
        </w:rPr>
        <w:lastRenderedPageBreak/>
        <w:t>გამოწვევები:</w:t>
      </w:r>
    </w:p>
    <w:p w:rsidR="003B7BDE" w:rsidRDefault="003B7BDE" w:rsidP="003B7BDE">
      <w:pPr>
        <w:pStyle w:val="ListParagraph"/>
        <w:jc w:val="both"/>
        <w:rPr>
          <w:b/>
          <w:sz w:val="22"/>
          <w:lang w:val="ka-GE"/>
        </w:rPr>
      </w:pPr>
    </w:p>
    <w:p w:rsidR="00864FDD" w:rsidRDefault="00864FDD" w:rsidP="00864FDD">
      <w:pPr>
        <w:pStyle w:val="ListParagraph"/>
        <w:numPr>
          <w:ilvl w:val="0"/>
          <w:numId w:val="15"/>
        </w:numPr>
        <w:jc w:val="both"/>
        <w:rPr>
          <w:b/>
          <w:sz w:val="22"/>
          <w:lang w:val="ka-GE"/>
        </w:rPr>
      </w:pPr>
      <w:r>
        <w:rPr>
          <w:b/>
          <w:sz w:val="22"/>
          <w:lang w:val="ka-GE"/>
        </w:rPr>
        <w:t>„ბავშვის უფლებათა კოდექსით“ აღებული ვალდებულებების შესრულება;</w:t>
      </w:r>
    </w:p>
    <w:p w:rsidR="00864FDD" w:rsidRDefault="00864FDD" w:rsidP="00864FDD">
      <w:pPr>
        <w:pStyle w:val="ListParagraph"/>
        <w:numPr>
          <w:ilvl w:val="0"/>
          <w:numId w:val="15"/>
        </w:numPr>
        <w:jc w:val="both"/>
        <w:rPr>
          <w:b/>
          <w:sz w:val="22"/>
          <w:lang w:val="ka-GE"/>
        </w:rPr>
      </w:pPr>
      <w:r>
        <w:rPr>
          <w:b/>
          <w:sz w:val="22"/>
          <w:lang w:val="ka-GE"/>
        </w:rPr>
        <w:t>„სოციალური მუშაობის შესახებ“ საქართველოს კანონით გათვალისწინებული ვალდებულებების შესრულება;</w:t>
      </w:r>
    </w:p>
    <w:p w:rsidR="00864FDD" w:rsidRDefault="00864FDD" w:rsidP="00864FDD">
      <w:pPr>
        <w:pStyle w:val="ListParagraph"/>
        <w:numPr>
          <w:ilvl w:val="0"/>
          <w:numId w:val="15"/>
        </w:numPr>
        <w:jc w:val="both"/>
        <w:rPr>
          <w:b/>
          <w:sz w:val="22"/>
          <w:lang w:val="ka-GE"/>
        </w:rPr>
      </w:pPr>
      <w:r>
        <w:rPr>
          <w:b/>
          <w:sz w:val="22"/>
          <w:lang w:val="ka-GE"/>
        </w:rPr>
        <w:t>საცხოვრისის პოლიტიკის დოკუმენტის შემუშავება;</w:t>
      </w:r>
    </w:p>
    <w:p w:rsidR="00864FDD" w:rsidRDefault="00864FDD" w:rsidP="00864FDD">
      <w:pPr>
        <w:pStyle w:val="ListParagraph"/>
        <w:numPr>
          <w:ilvl w:val="0"/>
          <w:numId w:val="15"/>
        </w:numPr>
        <w:jc w:val="both"/>
        <w:rPr>
          <w:b/>
          <w:sz w:val="22"/>
          <w:lang w:val="ka-GE"/>
        </w:rPr>
      </w:pPr>
      <w:r>
        <w:rPr>
          <w:b/>
          <w:sz w:val="22"/>
          <w:lang w:val="ka-GE"/>
        </w:rPr>
        <w:t>„ბავშვთა კეთლდღეობის ხელშეწყობის პროექტის“ ამოქმედება;</w:t>
      </w:r>
    </w:p>
    <w:p w:rsidR="00864FDD" w:rsidRDefault="00864FDD" w:rsidP="00864FDD">
      <w:pPr>
        <w:pStyle w:val="ListParagraph"/>
        <w:numPr>
          <w:ilvl w:val="0"/>
          <w:numId w:val="15"/>
        </w:numPr>
        <w:jc w:val="both"/>
        <w:rPr>
          <w:b/>
          <w:sz w:val="22"/>
          <w:lang w:val="ka-GE"/>
        </w:rPr>
      </w:pPr>
      <w:r>
        <w:rPr>
          <w:b/>
          <w:sz w:val="22"/>
          <w:lang w:val="ka-GE"/>
        </w:rPr>
        <w:t>სოციალური სერვისების აღდგენის მხარდაჭერა და შესაბამისი რეკომენდაციების შემუშავება;</w:t>
      </w:r>
    </w:p>
    <w:p w:rsidR="00864FDD" w:rsidRDefault="00864FDD" w:rsidP="00864FDD">
      <w:pPr>
        <w:pStyle w:val="ListParagraph"/>
        <w:numPr>
          <w:ilvl w:val="0"/>
          <w:numId w:val="15"/>
        </w:numPr>
        <w:jc w:val="both"/>
        <w:rPr>
          <w:b/>
          <w:sz w:val="22"/>
          <w:lang w:val="ka-GE"/>
        </w:rPr>
      </w:pPr>
      <w:r>
        <w:rPr>
          <w:b/>
          <w:sz w:val="22"/>
          <w:lang w:val="ka-GE"/>
        </w:rPr>
        <w:t>სოციალური სერვისების განახლებისთვის  შესაბამისი სამართლებრივი ბაზის მომზადება;</w:t>
      </w:r>
    </w:p>
    <w:p w:rsidR="00864FDD" w:rsidRDefault="00864FDD" w:rsidP="00864FDD">
      <w:pPr>
        <w:pStyle w:val="ListParagraph"/>
        <w:numPr>
          <w:ilvl w:val="0"/>
          <w:numId w:val="15"/>
        </w:numPr>
        <w:jc w:val="both"/>
        <w:rPr>
          <w:b/>
          <w:sz w:val="22"/>
          <w:lang w:val="ka-GE"/>
        </w:rPr>
      </w:pPr>
      <w:r>
        <w:rPr>
          <w:b/>
          <w:sz w:val="22"/>
          <w:lang w:val="ka-GE"/>
        </w:rPr>
        <w:t>სოციალური დახმარებების შეჩერების მექანიზმის ამოღება და შესაბამისი ცვლილებების განხორციელება;</w:t>
      </w:r>
    </w:p>
    <w:p w:rsidR="00B10AF4" w:rsidRDefault="00864FDD" w:rsidP="00B10AF4">
      <w:pPr>
        <w:pStyle w:val="ListParagraph"/>
        <w:numPr>
          <w:ilvl w:val="0"/>
          <w:numId w:val="15"/>
        </w:numPr>
        <w:jc w:val="both"/>
        <w:rPr>
          <w:b/>
          <w:sz w:val="22"/>
          <w:lang w:val="ka-GE"/>
        </w:rPr>
      </w:pPr>
      <w:r w:rsidRPr="00864FDD">
        <w:rPr>
          <w:b/>
          <w:sz w:val="22"/>
          <w:lang w:val="ka-GE"/>
        </w:rPr>
        <w:t xml:space="preserve">  </w:t>
      </w:r>
      <w:r>
        <w:rPr>
          <w:b/>
          <w:sz w:val="22"/>
          <w:lang w:val="ka-GE"/>
        </w:rPr>
        <w:t>სახელმწიფო გასაცემლების (პენსიები/კომპენსაციები/სოციალური პაკეტი) ადმინისტრირების საკითხების დარეგულირება</w:t>
      </w:r>
      <w:r w:rsidR="00B10AF4">
        <w:rPr>
          <w:b/>
          <w:sz w:val="22"/>
          <w:lang w:val="ka-GE"/>
        </w:rPr>
        <w:t>;</w:t>
      </w:r>
    </w:p>
    <w:p w:rsidR="00B10AF4" w:rsidRPr="00B10AF4" w:rsidRDefault="00B10AF4" w:rsidP="00E55520">
      <w:pPr>
        <w:pStyle w:val="ListParagraph"/>
        <w:numPr>
          <w:ilvl w:val="0"/>
          <w:numId w:val="15"/>
        </w:numPr>
        <w:jc w:val="both"/>
        <w:rPr>
          <w:b/>
          <w:sz w:val="22"/>
          <w:lang w:val="ka-GE"/>
        </w:rPr>
      </w:pPr>
      <w:r>
        <w:rPr>
          <w:b/>
          <w:sz w:val="22"/>
          <w:lang w:val="ka-GE"/>
        </w:rPr>
        <w:t xml:space="preserve">სოციალურად დაუცველ ოჯახებში </w:t>
      </w:r>
      <w:r w:rsidRPr="00B10AF4">
        <w:rPr>
          <w:b/>
          <w:sz w:val="22"/>
          <w:lang w:val="ka-GE"/>
        </w:rPr>
        <w:t>0-დან 18 წლამდე ბავშვის რეფერირების ინსტრუმენტის მონიტორინგი</w:t>
      </w:r>
      <w:r>
        <w:rPr>
          <w:b/>
          <w:sz w:val="22"/>
          <w:lang w:val="ka-GE"/>
        </w:rPr>
        <w:t>ს გაგრძელება;</w:t>
      </w:r>
      <w:bookmarkStart w:id="0" w:name="_GoBack"/>
      <w:bookmarkEnd w:id="0"/>
    </w:p>
    <w:p w:rsidR="00D5407B" w:rsidRDefault="00D5407B" w:rsidP="00864FDD">
      <w:pPr>
        <w:pStyle w:val="ListParagraph"/>
        <w:numPr>
          <w:ilvl w:val="0"/>
          <w:numId w:val="15"/>
        </w:numPr>
        <w:jc w:val="both"/>
        <w:rPr>
          <w:b/>
          <w:sz w:val="22"/>
          <w:lang w:val="ka-GE"/>
        </w:rPr>
      </w:pPr>
      <w:r>
        <w:rPr>
          <w:b/>
          <w:sz w:val="22"/>
          <w:lang w:val="ka-GE"/>
        </w:rPr>
        <w:t>სოციალური მოდელის დანერგვის საკითხების ფორმალიზება;</w:t>
      </w:r>
    </w:p>
    <w:p w:rsidR="00D5407B" w:rsidRPr="00864FDD" w:rsidRDefault="00D5407B" w:rsidP="00864FDD">
      <w:pPr>
        <w:pStyle w:val="ListParagraph"/>
        <w:numPr>
          <w:ilvl w:val="0"/>
          <w:numId w:val="15"/>
        </w:numPr>
        <w:jc w:val="both"/>
        <w:rPr>
          <w:b/>
          <w:sz w:val="22"/>
          <w:lang w:val="ka-GE"/>
        </w:rPr>
      </w:pPr>
      <w:r>
        <w:rPr>
          <w:b/>
          <w:sz w:val="22"/>
          <w:lang w:val="ka-GE"/>
        </w:rPr>
        <w:t xml:space="preserve">რთული ქცევის ბავშვებისთვის სერვისის კონცეფციის შემუშავება. </w:t>
      </w:r>
    </w:p>
    <w:p w:rsidR="003B7BDE" w:rsidRDefault="003B7BDE" w:rsidP="003B7BDE">
      <w:pPr>
        <w:pStyle w:val="ListParagraph"/>
        <w:jc w:val="both"/>
        <w:rPr>
          <w:b/>
          <w:sz w:val="22"/>
          <w:lang w:val="ka-GE"/>
        </w:rPr>
      </w:pPr>
    </w:p>
    <w:p w:rsidR="003B7BDE" w:rsidRPr="003B7BDE" w:rsidRDefault="003B7BDE" w:rsidP="003B7BDE">
      <w:pPr>
        <w:pStyle w:val="ListParagraph"/>
        <w:jc w:val="both"/>
        <w:rPr>
          <w:b/>
          <w:sz w:val="22"/>
          <w:lang w:val="ka-GE"/>
        </w:rPr>
      </w:pPr>
    </w:p>
    <w:sectPr w:rsidR="003B7BDE" w:rsidRPr="003B7BDE"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Armenia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BB9"/>
    <w:multiLevelType w:val="hybridMultilevel"/>
    <w:tmpl w:val="D63EB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85406"/>
    <w:multiLevelType w:val="hybridMultilevel"/>
    <w:tmpl w:val="58C27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53AAC"/>
    <w:multiLevelType w:val="hybridMultilevel"/>
    <w:tmpl w:val="0B32D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9554D"/>
    <w:multiLevelType w:val="hybridMultilevel"/>
    <w:tmpl w:val="5BCE6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3ACB"/>
    <w:multiLevelType w:val="hybridMultilevel"/>
    <w:tmpl w:val="552CCEEA"/>
    <w:lvl w:ilvl="0" w:tplc="0409000D">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155B7225"/>
    <w:multiLevelType w:val="hybridMultilevel"/>
    <w:tmpl w:val="744044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242E1"/>
    <w:multiLevelType w:val="hybridMultilevel"/>
    <w:tmpl w:val="F924872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5D67F7"/>
    <w:multiLevelType w:val="hybridMultilevel"/>
    <w:tmpl w:val="6D548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50FC6"/>
    <w:multiLevelType w:val="hybridMultilevel"/>
    <w:tmpl w:val="9BDA8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26382"/>
    <w:multiLevelType w:val="hybridMultilevel"/>
    <w:tmpl w:val="751C3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408E2"/>
    <w:multiLevelType w:val="hybridMultilevel"/>
    <w:tmpl w:val="F9582B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DE1529"/>
    <w:multiLevelType w:val="hybridMultilevel"/>
    <w:tmpl w:val="D68EB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B574E"/>
    <w:multiLevelType w:val="hybridMultilevel"/>
    <w:tmpl w:val="234A16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A45AF"/>
    <w:multiLevelType w:val="hybridMultilevel"/>
    <w:tmpl w:val="A8B2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9243D"/>
    <w:multiLevelType w:val="hybridMultilevel"/>
    <w:tmpl w:val="82289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66B28"/>
    <w:multiLevelType w:val="hybridMultilevel"/>
    <w:tmpl w:val="61989A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2"/>
  </w:num>
  <w:num w:numId="4">
    <w:abstractNumId w:val="1"/>
  </w:num>
  <w:num w:numId="5">
    <w:abstractNumId w:val="0"/>
  </w:num>
  <w:num w:numId="6">
    <w:abstractNumId w:val="9"/>
  </w:num>
  <w:num w:numId="7">
    <w:abstractNumId w:val="6"/>
  </w:num>
  <w:num w:numId="8">
    <w:abstractNumId w:val="12"/>
  </w:num>
  <w:num w:numId="9">
    <w:abstractNumId w:val="5"/>
  </w:num>
  <w:num w:numId="10">
    <w:abstractNumId w:val="7"/>
  </w:num>
  <w:num w:numId="11">
    <w:abstractNumId w:val="4"/>
  </w:num>
  <w:num w:numId="12">
    <w:abstractNumId w:val="3"/>
  </w:num>
  <w:num w:numId="13">
    <w:abstractNumId w:val="13"/>
  </w:num>
  <w:num w:numId="14">
    <w:abstractNumId w:val="1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C3"/>
    <w:rsid w:val="000610E9"/>
    <w:rsid w:val="0007727D"/>
    <w:rsid w:val="00085294"/>
    <w:rsid w:val="000A67B6"/>
    <w:rsid w:val="00101564"/>
    <w:rsid w:val="00133CC3"/>
    <w:rsid w:val="002311A6"/>
    <w:rsid w:val="00245F9D"/>
    <w:rsid w:val="0029334E"/>
    <w:rsid w:val="0029561A"/>
    <w:rsid w:val="002A5C27"/>
    <w:rsid w:val="002D0A14"/>
    <w:rsid w:val="002E60CB"/>
    <w:rsid w:val="003378DE"/>
    <w:rsid w:val="003B7BDE"/>
    <w:rsid w:val="00416157"/>
    <w:rsid w:val="00443EC6"/>
    <w:rsid w:val="004929B6"/>
    <w:rsid w:val="004978F4"/>
    <w:rsid w:val="006A144D"/>
    <w:rsid w:val="006F581A"/>
    <w:rsid w:val="007A660E"/>
    <w:rsid w:val="00864FDD"/>
    <w:rsid w:val="00894BCF"/>
    <w:rsid w:val="008B7EF0"/>
    <w:rsid w:val="008F0BE7"/>
    <w:rsid w:val="00AD11B4"/>
    <w:rsid w:val="00B10AF4"/>
    <w:rsid w:val="00B37C8B"/>
    <w:rsid w:val="00B44B98"/>
    <w:rsid w:val="00B8211B"/>
    <w:rsid w:val="00C46F6D"/>
    <w:rsid w:val="00C81FC1"/>
    <w:rsid w:val="00CE5AF8"/>
    <w:rsid w:val="00D16B6B"/>
    <w:rsid w:val="00D265BC"/>
    <w:rsid w:val="00D5407B"/>
    <w:rsid w:val="00DD4958"/>
    <w:rsid w:val="00E60523"/>
    <w:rsid w:val="00EB1B92"/>
    <w:rsid w:val="00ED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2249"/>
  <w15:chartTrackingRefBased/>
  <w15:docId w15:val="{C07B745C-6891-4E5E-B858-BFBD97B0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A"/>
    <w:pPr>
      <w:ind w:left="720"/>
      <w:contextualSpacing/>
    </w:pPr>
  </w:style>
  <w:style w:type="paragraph" w:styleId="NoSpacing">
    <w:name w:val="No Spacing"/>
    <w:link w:val="NoSpacingChar"/>
    <w:uiPriority w:val="1"/>
    <w:qFormat/>
    <w:rsid w:val="002D0A14"/>
    <w:pPr>
      <w:spacing w:after="0" w:line="240" w:lineRule="auto"/>
    </w:pPr>
    <w:rPr>
      <w:rFonts w:asciiTheme="minorHAnsi" w:hAnsiTheme="minorHAnsi"/>
      <w:sz w:val="22"/>
      <w:lang w:val="fr-FR"/>
    </w:rPr>
  </w:style>
  <w:style w:type="character" w:customStyle="1" w:styleId="NoSpacingChar">
    <w:name w:val="No Spacing Char"/>
    <w:basedOn w:val="DefaultParagraphFont"/>
    <w:link w:val="NoSpacing"/>
    <w:uiPriority w:val="1"/>
    <w:rsid w:val="002D0A14"/>
    <w:rPr>
      <w:rFonts w:asciiTheme="minorHAnsi" w:hAnsiTheme="minorHAnsi"/>
      <w:sz w:val="22"/>
      <w:lang w:val="fr-FR"/>
    </w:rPr>
  </w:style>
  <w:style w:type="paragraph" w:styleId="TOC1">
    <w:name w:val="toc 1"/>
    <w:basedOn w:val="Normal"/>
    <w:next w:val="Normal"/>
    <w:autoRedefine/>
    <w:uiPriority w:val="39"/>
    <w:unhideWhenUsed/>
    <w:qFormat/>
    <w:rsid w:val="00AD11B4"/>
    <w:pPr>
      <w:tabs>
        <w:tab w:val="left" w:pos="0"/>
        <w:tab w:val="right" w:leader="dot" w:pos="10064"/>
      </w:tabs>
      <w:spacing w:after="100" w:line="240" w:lineRule="auto"/>
      <w:jc w:val="both"/>
    </w:pPr>
    <w:rPr>
      <w:b/>
      <w:noProof/>
      <w:szCs w:val="24"/>
      <w:lang w:val="ka-GE"/>
    </w:rPr>
  </w:style>
  <w:style w:type="paragraph" w:customStyle="1" w:styleId="H3">
    <w:name w:val="H3"/>
    <w:basedOn w:val="Normal"/>
    <w:next w:val="Normal"/>
    <w:rsid w:val="00AD11B4"/>
    <w:pPr>
      <w:keepNext/>
      <w:spacing w:before="100" w:after="100" w:line="240" w:lineRule="auto"/>
    </w:pPr>
    <w:rPr>
      <w:rFonts w:ascii="Times New Roman" w:eastAsia="Times New Roman" w:hAnsi="Times New Roman" w:cs="Times New Roman"/>
      <w:b/>
      <w:sz w:val="28"/>
      <w:szCs w:val="20"/>
      <w:lang w:val="en-GB"/>
    </w:rPr>
  </w:style>
  <w:style w:type="character" w:styleId="CommentReference">
    <w:name w:val="annotation reference"/>
    <w:basedOn w:val="DefaultParagraphFont"/>
    <w:uiPriority w:val="99"/>
    <w:semiHidden/>
    <w:unhideWhenUsed/>
    <w:rsid w:val="00443EC6"/>
    <w:rPr>
      <w:sz w:val="16"/>
      <w:szCs w:val="16"/>
    </w:rPr>
  </w:style>
  <w:style w:type="paragraph" w:styleId="CommentText">
    <w:name w:val="annotation text"/>
    <w:basedOn w:val="Normal"/>
    <w:link w:val="CommentTextChar"/>
    <w:uiPriority w:val="99"/>
    <w:semiHidden/>
    <w:unhideWhenUsed/>
    <w:rsid w:val="00443EC6"/>
    <w:pPr>
      <w:spacing w:line="240" w:lineRule="auto"/>
    </w:pPr>
    <w:rPr>
      <w:sz w:val="20"/>
      <w:szCs w:val="20"/>
    </w:rPr>
  </w:style>
  <w:style w:type="character" w:customStyle="1" w:styleId="CommentTextChar">
    <w:name w:val="Comment Text Char"/>
    <w:basedOn w:val="DefaultParagraphFont"/>
    <w:link w:val="CommentText"/>
    <w:uiPriority w:val="99"/>
    <w:semiHidden/>
    <w:rsid w:val="00443EC6"/>
    <w:rPr>
      <w:sz w:val="20"/>
      <w:szCs w:val="20"/>
    </w:rPr>
  </w:style>
  <w:style w:type="paragraph" w:styleId="BalloonText">
    <w:name w:val="Balloon Text"/>
    <w:basedOn w:val="Normal"/>
    <w:link w:val="BalloonTextChar"/>
    <w:uiPriority w:val="99"/>
    <w:semiHidden/>
    <w:unhideWhenUsed/>
    <w:rsid w:val="00443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4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o.int/icidh/whod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9</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22</cp:revision>
  <dcterms:created xsi:type="dcterms:W3CDTF">2020-06-01T08:26:00Z</dcterms:created>
  <dcterms:modified xsi:type="dcterms:W3CDTF">2020-06-01T19:57:00Z</dcterms:modified>
</cp:coreProperties>
</file>